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1" w:rsidRPr="002F48BC" w:rsidRDefault="00EF0BB1" w:rsidP="002F48BC">
      <w:pPr>
        <w:spacing w:line="360" w:lineRule="auto"/>
        <w:ind w:left="708"/>
        <w:rPr>
          <w:rFonts w:ascii="Times New Roman" w:hAnsi="Times New Roman" w:cs="Times New Roman"/>
          <w:sz w:val="36"/>
          <w:szCs w:val="36"/>
        </w:rPr>
      </w:pPr>
    </w:p>
    <w:p w:rsidR="00A44A9C" w:rsidRPr="002F48BC" w:rsidRDefault="002E2707" w:rsidP="002F48BC">
      <w:pPr>
        <w:spacing w:line="360" w:lineRule="auto"/>
        <w:ind w:left="708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Добрый день, </w:t>
      </w:r>
      <w:proofErr w:type="gramStart"/>
      <w:r w:rsidRPr="002F48BC">
        <w:rPr>
          <w:rFonts w:ascii="Times New Roman" w:hAnsi="Times New Roman" w:cs="Times New Roman"/>
          <w:sz w:val="36"/>
          <w:szCs w:val="36"/>
        </w:rPr>
        <w:t>уважаемые</w:t>
      </w:r>
      <w:proofErr w:type="gramEnd"/>
      <w:r w:rsidR="003C5BA9" w:rsidRPr="002F48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C5BA9" w:rsidRPr="002F48BC">
        <w:rPr>
          <w:rFonts w:ascii="Times New Roman" w:hAnsi="Times New Roman" w:cs="Times New Roman"/>
          <w:sz w:val="36"/>
          <w:szCs w:val="36"/>
        </w:rPr>
        <w:t>жирновчане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>!</w:t>
      </w:r>
    </w:p>
    <w:p w:rsidR="00EF0BB1" w:rsidRPr="002F48BC" w:rsidRDefault="00EF0BB1" w:rsidP="002F48BC">
      <w:pPr>
        <w:pStyle w:val="a3"/>
        <w:shd w:val="clear" w:color="auto" w:fill="FFFFFF"/>
        <w:spacing w:before="0" w:beforeAutospacing="0" w:after="231" w:afterAutospacing="0" w:line="360" w:lineRule="auto"/>
        <w:ind w:firstLine="708"/>
        <w:jc w:val="both"/>
        <w:rPr>
          <w:bCs/>
          <w:color w:val="000000"/>
          <w:sz w:val="36"/>
          <w:szCs w:val="36"/>
        </w:rPr>
      </w:pPr>
      <w:r w:rsidRPr="002F48BC">
        <w:rPr>
          <w:bCs/>
          <w:color w:val="000000"/>
          <w:sz w:val="36"/>
          <w:szCs w:val="36"/>
        </w:rPr>
        <w:t xml:space="preserve"> </w:t>
      </w:r>
      <w:r w:rsidR="0001304B">
        <w:rPr>
          <w:bCs/>
          <w:color w:val="000000"/>
          <w:sz w:val="36"/>
          <w:szCs w:val="36"/>
        </w:rPr>
        <w:t xml:space="preserve">Сегодня я решил провести встречу с жителями города Жирновска и рассказать вам </w:t>
      </w:r>
      <w:r w:rsidR="0001304B" w:rsidRPr="0001304B">
        <w:rPr>
          <w:bCs/>
          <w:color w:val="000000"/>
          <w:sz w:val="36"/>
          <w:szCs w:val="36"/>
        </w:rPr>
        <w:t xml:space="preserve"> </w:t>
      </w:r>
      <w:r w:rsidRPr="002F48BC">
        <w:rPr>
          <w:bCs/>
          <w:color w:val="000000"/>
          <w:sz w:val="36"/>
          <w:szCs w:val="36"/>
        </w:rPr>
        <w:t xml:space="preserve">о деятельности администрации </w:t>
      </w:r>
      <w:proofErr w:type="spellStart"/>
      <w:r w:rsidRPr="002F48BC">
        <w:rPr>
          <w:bCs/>
          <w:color w:val="000000"/>
          <w:sz w:val="36"/>
          <w:szCs w:val="36"/>
        </w:rPr>
        <w:t>Жирновского</w:t>
      </w:r>
      <w:proofErr w:type="spellEnd"/>
      <w:r w:rsidRPr="002F48BC">
        <w:rPr>
          <w:bCs/>
          <w:color w:val="000000"/>
          <w:sz w:val="36"/>
          <w:szCs w:val="36"/>
        </w:rPr>
        <w:t xml:space="preserve"> муниципального района за  2022 – </w:t>
      </w:r>
      <w:proofErr w:type="spellStart"/>
      <w:r w:rsidRPr="002F48BC">
        <w:rPr>
          <w:bCs/>
          <w:color w:val="000000"/>
          <w:sz w:val="36"/>
          <w:szCs w:val="36"/>
        </w:rPr>
        <w:t>й</w:t>
      </w:r>
      <w:proofErr w:type="spellEnd"/>
      <w:r w:rsidRPr="002F48BC">
        <w:rPr>
          <w:bCs/>
          <w:color w:val="000000"/>
          <w:sz w:val="36"/>
          <w:szCs w:val="36"/>
        </w:rPr>
        <w:t xml:space="preserve"> год.</w:t>
      </w:r>
      <w:r w:rsidR="0001304B">
        <w:rPr>
          <w:bCs/>
          <w:color w:val="000000"/>
          <w:sz w:val="36"/>
          <w:szCs w:val="36"/>
        </w:rPr>
        <w:t xml:space="preserve"> Поскольку полномочия </w:t>
      </w:r>
      <w:proofErr w:type="spellStart"/>
      <w:r w:rsidR="0001304B">
        <w:rPr>
          <w:bCs/>
          <w:color w:val="000000"/>
          <w:sz w:val="36"/>
          <w:szCs w:val="36"/>
        </w:rPr>
        <w:t>Жирновского</w:t>
      </w:r>
      <w:proofErr w:type="spellEnd"/>
      <w:r w:rsidR="0001304B">
        <w:rPr>
          <w:bCs/>
          <w:color w:val="000000"/>
          <w:sz w:val="36"/>
          <w:szCs w:val="36"/>
        </w:rPr>
        <w:t xml:space="preserve"> городского поселения исполняет администрация района.</w:t>
      </w:r>
    </w:p>
    <w:p w:rsidR="00D2365D" w:rsidRPr="002F48BC" w:rsidRDefault="00D2365D" w:rsidP="002F48BC">
      <w:pPr>
        <w:pStyle w:val="a3"/>
        <w:shd w:val="clear" w:color="auto" w:fill="FFFFFF"/>
        <w:spacing w:before="0" w:beforeAutospacing="0" w:after="231" w:afterAutospacing="0" w:line="360" w:lineRule="auto"/>
        <w:ind w:firstLine="708"/>
        <w:jc w:val="both"/>
        <w:rPr>
          <w:bCs/>
          <w:color w:val="000000"/>
          <w:sz w:val="36"/>
          <w:szCs w:val="36"/>
        </w:rPr>
      </w:pPr>
      <w:r w:rsidRPr="002F48BC">
        <w:rPr>
          <w:bCs/>
          <w:color w:val="000000"/>
          <w:sz w:val="36"/>
          <w:szCs w:val="36"/>
        </w:rPr>
        <w:t xml:space="preserve">Прошедший год выдался непростым и очень непохожим на все предыдущие отчётные периоды. </w:t>
      </w:r>
    </w:p>
    <w:p w:rsidR="00550C7A" w:rsidRPr="002F48BC" w:rsidRDefault="00EF0BB1" w:rsidP="002F48BC">
      <w:pPr>
        <w:pStyle w:val="a3"/>
        <w:shd w:val="clear" w:color="auto" w:fill="FFFFFF"/>
        <w:spacing w:before="0" w:beforeAutospacing="0" w:after="231" w:afterAutospacing="0"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rStyle w:val="a5"/>
          <w:b w:val="0"/>
          <w:color w:val="222222"/>
          <w:sz w:val="36"/>
          <w:szCs w:val="36"/>
        </w:rPr>
        <w:t xml:space="preserve"> </w:t>
      </w:r>
      <w:r w:rsidR="00DA4E36" w:rsidRPr="002F48BC">
        <w:rPr>
          <w:color w:val="222222"/>
          <w:sz w:val="36"/>
          <w:szCs w:val="36"/>
        </w:rPr>
        <w:t>Уже мало кто помнит, что в начале 2022</w:t>
      </w:r>
      <w:r w:rsidR="009E7D65" w:rsidRPr="002F48BC">
        <w:rPr>
          <w:color w:val="222222"/>
          <w:sz w:val="36"/>
          <w:szCs w:val="36"/>
        </w:rPr>
        <w:t xml:space="preserve"> – го </w:t>
      </w:r>
      <w:r w:rsidR="00DA4E36" w:rsidRPr="002F48BC">
        <w:rPr>
          <w:color w:val="222222"/>
          <w:sz w:val="36"/>
          <w:szCs w:val="36"/>
        </w:rPr>
        <w:t>все массово болели </w:t>
      </w:r>
      <w:proofErr w:type="spellStart"/>
      <w:r w:rsidR="00CE7C8C" w:rsidRPr="002F48BC">
        <w:rPr>
          <w:sz w:val="36"/>
          <w:szCs w:val="36"/>
        </w:rPr>
        <w:fldChar w:fldCharType="begin"/>
      </w:r>
      <w:r w:rsidR="002B37E3" w:rsidRPr="002F48BC">
        <w:rPr>
          <w:sz w:val="36"/>
          <w:szCs w:val="36"/>
        </w:rPr>
        <w:instrText>HYPERLINK "https://www.karavantver.ru/category/arhiv/koronavirus-hronika/" \t "_blank"</w:instrText>
      </w:r>
      <w:r w:rsidR="00CE7C8C" w:rsidRPr="002F48BC">
        <w:rPr>
          <w:sz w:val="36"/>
          <w:szCs w:val="36"/>
        </w:rPr>
        <w:fldChar w:fldCharType="separate"/>
      </w:r>
      <w:r w:rsidR="00DA4E36" w:rsidRPr="002F48BC">
        <w:rPr>
          <w:rStyle w:val="a4"/>
          <w:color w:val="auto"/>
          <w:sz w:val="36"/>
          <w:szCs w:val="36"/>
          <w:u w:val="none"/>
        </w:rPr>
        <w:t>ковидом</w:t>
      </w:r>
      <w:proofErr w:type="spellEnd"/>
      <w:r w:rsidR="00CE7C8C" w:rsidRPr="002F48BC">
        <w:rPr>
          <w:sz w:val="36"/>
          <w:szCs w:val="36"/>
        </w:rPr>
        <w:fldChar w:fldCharType="end"/>
      </w:r>
      <w:r w:rsidR="00DA4E36" w:rsidRPr="002F48BC">
        <w:rPr>
          <w:sz w:val="36"/>
          <w:szCs w:val="36"/>
        </w:rPr>
        <w:t>.</w:t>
      </w:r>
      <w:r w:rsidR="00DA4E36" w:rsidRPr="002F48BC">
        <w:rPr>
          <w:color w:val="222222"/>
          <w:sz w:val="36"/>
          <w:szCs w:val="36"/>
        </w:rPr>
        <w:t xml:space="preserve"> Кто-то – тяжелой версией «дельта»,</w:t>
      </w:r>
      <w:r w:rsidR="00550C7A" w:rsidRPr="002F48BC">
        <w:rPr>
          <w:color w:val="222222"/>
          <w:sz w:val="36"/>
          <w:szCs w:val="36"/>
        </w:rPr>
        <w:t xml:space="preserve"> кто-то  - </w:t>
      </w:r>
      <w:r w:rsidR="00DA4E36" w:rsidRPr="002F48BC">
        <w:rPr>
          <w:color w:val="222222"/>
          <w:sz w:val="36"/>
          <w:szCs w:val="36"/>
        </w:rPr>
        <w:t xml:space="preserve"> облегченной версией «омикрон</w:t>
      </w:r>
      <w:r w:rsidR="00550C7A" w:rsidRPr="002F48BC">
        <w:rPr>
          <w:color w:val="222222"/>
          <w:sz w:val="36"/>
          <w:szCs w:val="36"/>
        </w:rPr>
        <w:t xml:space="preserve">». Но настало 24 февраля. И наша страна стала </w:t>
      </w:r>
      <w:r w:rsidR="00550C7A" w:rsidRPr="002F48BC">
        <w:rPr>
          <w:color w:val="000000"/>
          <w:sz w:val="36"/>
          <w:szCs w:val="36"/>
        </w:rPr>
        <w:t xml:space="preserve"> жить под мощным политическим и </w:t>
      </w:r>
      <w:proofErr w:type="spellStart"/>
      <w:r w:rsidR="00550C7A" w:rsidRPr="002F48BC">
        <w:rPr>
          <w:color w:val="000000"/>
          <w:sz w:val="36"/>
          <w:szCs w:val="36"/>
        </w:rPr>
        <w:t>санкционным</w:t>
      </w:r>
      <w:proofErr w:type="spellEnd"/>
      <w:r w:rsidR="00550C7A" w:rsidRPr="002F48BC">
        <w:rPr>
          <w:color w:val="000000"/>
          <w:sz w:val="36"/>
          <w:szCs w:val="36"/>
        </w:rPr>
        <w:t xml:space="preserve"> давлением со стороны стран Запада.</w:t>
      </w:r>
    </w:p>
    <w:p w:rsidR="00F01743" w:rsidRPr="002F48BC" w:rsidRDefault="00F01743" w:rsidP="002F48BC">
      <w:pPr>
        <w:spacing w:before="136" w:after="136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E7D65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сентябре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мы, как все муниципалитеты и органы государственной власти  Волгоградской области</w:t>
      </w:r>
      <w:r w:rsidR="00404BAF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28189D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полном объеме приступили к работе по оказанию содействия в проведении частичной мобилизаци</w:t>
      </w:r>
      <w:r w:rsidR="00057015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и. Призывную комиссию возглавлял и возглавляю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лично. И могу с полной уверенностью сказать, что мобилизация граждан </w:t>
      </w:r>
      <w:proofErr w:type="gramStart"/>
      <w:r w:rsidR="009E7D65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="009E7D65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9E7D65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Жирновском</w:t>
      </w:r>
      <w:proofErr w:type="gramEnd"/>
      <w:r w:rsidR="009E7D65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районе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проведена в строгом соответствии с требованиями, установленными нормативными правовыми актами Правительства России, и выполнена в полном объеме.</w:t>
      </w:r>
    </w:p>
    <w:p w:rsidR="00DA4E36" w:rsidRPr="002F48BC" w:rsidRDefault="00B811DD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 </w:t>
      </w:r>
      <w:r w:rsidR="00460929" w:rsidRPr="002F48BC">
        <w:rPr>
          <w:rFonts w:ascii="Times New Roman" w:hAnsi="Times New Roman" w:cs="Times New Roman"/>
          <w:sz w:val="36"/>
          <w:szCs w:val="36"/>
        </w:rPr>
        <w:t>Всем районом акти</w:t>
      </w:r>
      <w:r w:rsidRPr="002F48BC">
        <w:rPr>
          <w:rFonts w:ascii="Times New Roman" w:hAnsi="Times New Roman" w:cs="Times New Roman"/>
          <w:sz w:val="36"/>
          <w:szCs w:val="36"/>
        </w:rPr>
        <w:t>вно включились в сбор сре</w:t>
      </w:r>
      <w:proofErr w:type="gramStart"/>
      <w:r w:rsidRPr="002F48BC">
        <w:rPr>
          <w:rFonts w:ascii="Times New Roman" w:hAnsi="Times New Roman" w:cs="Times New Roman"/>
          <w:sz w:val="36"/>
          <w:szCs w:val="36"/>
        </w:rPr>
        <w:t>дств  в  ф</w:t>
      </w:r>
      <w:proofErr w:type="gramEnd"/>
      <w:r w:rsidRPr="002F48BC">
        <w:rPr>
          <w:rFonts w:ascii="Times New Roman" w:hAnsi="Times New Roman" w:cs="Times New Roman"/>
          <w:sz w:val="36"/>
          <w:szCs w:val="36"/>
        </w:rPr>
        <w:t xml:space="preserve">онд  поддержки военнослужащих и добровольцев специальной военной операции, </w:t>
      </w:r>
      <w:r w:rsidR="006160A3" w:rsidRPr="002F48BC">
        <w:rPr>
          <w:rFonts w:ascii="Times New Roman" w:hAnsi="Times New Roman" w:cs="Times New Roman"/>
          <w:sz w:val="36"/>
          <w:szCs w:val="36"/>
        </w:rPr>
        <w:t>учре</w:t>
      </w:r>
      <w:r w:rsidRPr="002F48BC">
        <w:rPr>
          <w:rFonts w:ascii="Times New Roman" w:hAnsi="Times New Roman" w:cs="Times New Roman"/>
          <w:sz w:val="36"/>
          <w:szCs w:val="36"/>
        </w:rPr>
        <w:t xml:space="preserve">ждённый </w:t>
      </w:r>
      <w:r w:rsidR="00EF0BB1" w:rsidRPr="002F48BC">
        <w:rPr>
          <w:rFonts w:ascii="Times New Roman" w:hAnsi="Times New Roman" w:cs="Times New Roman"/>
          <w:sz w:val="36"/>
          <w:szCs w:val="36"/>
        </w:rPr>
        <w:t xml:space="preserve">по инициативе </w:t>
      </w:r>
      <w:r w:rsidRPr="002F48BC">
        <w:rPr>
          <w:rFonts w:ascii="Times New Roman" w:hAnsi="Times New Roman" w:cs="Times New Roman"/>
          <w:sz w:val="36"/>
          <w:szCs w:val="36"/>
        </w:rPr>
        <w:t>Губернатор</w:t>
      </w:r>
      <w:r w:rsidR="00EF0BB1" w:rsidRPr="002F48BC">
        <w:rPr>
          <w:rFonts w:ascii="Times New Roman" w:hAnsi="Times New Roman" w:cs="Times New Roman"/>
          <w:sz w:val="36"/>
          <w:szCs w:val="36"/>
        </w:rPr>
        <w:t>а</w:t>
      </w:r>
      <w:r w:rsidRPr="002F48BC">
        <w:rPr>
          <w:rFonts w:ascii="Times New Roman" w:hAnsi="Times New Roman" w:cs="Times New Roman"/>
          <w:sz w:val="36"/>
          <w:szCs w:val="36"/>
        </w:rPr>
        <w:t xml:space="preserve"> Волгоградской области Андре</w:t>
      </w:r>
      <w:r w:rsidR="00EF0BB1" w:rsidRPr="002F48BC">
        <w:rPr>
          <w:rFonts w:ascii="Times New Roman" w:hAnsi="Times New Roman" w:cs="Times New Roman"/>
          <w:sz w:val="36"/>
          <w:szCs w:val="36"/>
        </w:rPr>
        <w:t>я</w:t>
      </w:r>
      <w:r w:rsidRPr="002F48BC">
        <w:rPr>
          <w:rFonts w:ascii="Times New Roman" w:hAnsi="Times New Roman" w:cs="Times New Roman"/>
          <w:sz w:val="36"/>
          <w:szCs w:val="36"/>
        </w:rPr>
        <w:t xml:space="preserve"> Иванович</w:t>
      </w:r>
      <w:r w:rsidR="00EF0BB1" w:rsidRPr="002F48BC">
        <w:rPr>
          <w:rFonts w:ascii="Times New Roman" w:hAnsi="Times New Roman" w:cs="Times New Roman"/>
          <w:sz w:val="36"/>
          <w:szCs w:val="36"/>
        </w:rPr>
        <w:t>а</w:t>
      </w:r>
      <w:r w:rsidRPr="002F48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Бочаров</w:t>
      </w:r>
      <w:r w:rsidR="00EF0BB1" w:rsidRPr="002F48BC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. В первый раз в сентябре – октябре  2022 года, по данным </w:t>
      </w:r>
      <w:r w:rsidR="008760FD" w:rsidRPr="002F48BC">
        <w:rPr>
          <w:rFonts w:ascii="Times New Roman" w:hAnsi="Times New Roman" w:cs="Times New Roman"/>
          <w:sz w:val="36"/>
          <w:szCs w:val="36"/>
        </w:rPr>
        <w:t xml:space="preserve">глав поселений, </w:t>
      </w:r>
      <w:r w:rsidRPr="002F48BC">
        <w:rPr>
          <w:rFonts w:ascii="Times New Roman" w:hAnsi="Times New Roman" w:cs="Times New Roman"/>
          <w:sz w:val="36"/>
          <w:szCs w:val="36"/>
        </w:rPr>
        <w:t xml:space="preserve">всех предприятий, организаций и учреждений различной формы собственности </w:t>
      </w:r>
      <w:r w:rsidR="000306D4" w:rsidRPr="002F48BC">
        <w:rPr>
          <w:rFonts w:ascii="Times New Roman" w:hAnsi="Times New Roman" w:cs="Times New Roman"/>
          <w:sz w:val="36"/>
          <w:szCs w:val="36"/>
        </w:rPr>
        <w:t xml:space="preserve"> жители </w:t>
      </w:r>
      <w:proofErr w:type="spellStart"/>
      <w:r w:rsidR="000306D4" w:rsidRPr="002F48BC">
        <w:rPr>
          <w:rFonts w:ascii="Times New Roman" w:hAnsi="Times New Roman" w:cs="Times New Roman"/>
          <w:sz w:val="36"/>
          <w:szCs w:val="36"/>
        </w:rPr>
        <w:t>Жирновского</w:t>
      </w:r>
      <w:proofErr w:type="spellEnd"/>
      <w:r w:rsidR="000306D4" w:rsidRPr="002F48BC">
        <w:rPr>
          <w:rFonts w:ascii="Times New Roman" w:hAnsi="Times New Roman" w:cs="Times New Roman"/>
          <w:sz w:val="36"/>
          <w:szCs w:val="36"/>
        </w:rPr>
        <w:t xml:space="preserve"> района собрали почти семь миллионов семьсот тысяч  рублей. Плюс к этому все вместе мы собирали продукты питания, одежду, обмундирование, тёплые вещи. Приобрели защитные сетки и даже </w:t>
      </w:r>
      <w:proofErr w:type="spellStart"/>
      <w:r w:rsidR="000306D4" w:rsidRPr="002F48BC">
        <w:rPr>
          <w:rFonts w:ascii="Times New Roman" w:hAnsi="Times New Roman" w:cs="Times New Roman"/>
          <w:sz w:val="36"/>
          <w:szCs w:val="36"/>
        </w:rPr>
        <w:t>квадрокоптер</w:t>
      </w:r>
      <w:proofErr w:type="spellEnd"/>
      <w:r w:rsidR="000306D4" w:rsidRPr="002F48BC">
        <w:rPr>
          <w:rFonts w:ascii="Times New Roman" w:hAnsi="Times New Roman" w:cs="Times New Roman"/>
          <w:sz w:val="36"/>
          <w:szCs w:val="36"/>
        </w:rPr>
        <w:t>. Но на этом не остановились и продолжаем и сбор денежных средств, и продуктов питания, и тёплых вещей. Местные рукодельницы из разных уголков района вяжут но</w:t>
      </w:r>
      <w:r w:rsidR="00400C82" w:rsidRPr="002F48BC">
        <w:rPr>
          <w:rFonts w:ascii="Times New Roman" w:hAnsi="Times New Roman" w:cs="Times New Roman"/>
          <w:sz w:val="36"/>
          <w:szCs w:val="36"/>
        </w:rPr>
        <w:t xml:space="preserve">ски для наших земляков. Помогали и помогаем </w:t>
      </w:r>
      <w:r w:rsidR="000306D4" w:rsidRPr="002F48BC">
        <w:rPr>
          <w:rFonts w:ascii="Times New Roman" w:hAnsi="Times New Roman" w:cs="Times New Roman"/>
          <w:sz w:val="36"/>
          <w:szCs w:val="36"/>
        </w:rPr>
        <w:t xml:space="preserve"> отправлять личные посылки семьям мобилизованных.</w:t>
      </w:r>
    </w:p>
    <w:p w:rsidR="003E2184" w:rsidRPr="002F48BC" w:rsidRDefault="003E2184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E2184" w:rsidRPr="002F48BC" w:rsidRDefault="003E2184" w:rsidP="002F48B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br w:type="page"/>
      </w:r>
    </w:p>
    <w:p w:rsidR="003E2184" w:rsidRPr="002F48BC" w:rsidRDefault="003E2184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42706" w:rsidRPr="002F48BC" w:rsidRDefault="00042706" w:rsidP="002F48BC">
      <w:pPr>
        <w:spacing w:before="136" w:after="136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hAnsi="Times New Roman" w:cs="Times New Roman"/>
          <w:sz w:val="36"/>
          <w:szCs w:val="36"/>
        </w:rPr>
        <w:t>Н</w:t>
      </w:r>
      <w:r w:rsidR="000306D4" w:rsidRPr="002F48BC">
        <w:rPr>
          <w:rFonts w:ascii="Times New Roman" w:hAnsi="Times New Roman" w:cs="Times New Roman"/>
          <w:sz w:val="36"/>
          <w:szCs w:val="36"/>
        </w:rPr>
        <w:t>а месте</w:t>
      </w:r>
      <w:r w:rsidRPr="002F48BC">
        <w:rPr>
          <w:rFonts w:ascii="Times New Roman" w:hAnsi="Times New Roman" w:cs="Times New Roman"/>
          <w:sz w:val="36"/>
          <w:szCs w:val="36"/>
        </w:rPr>
        <w:t>, самостоятельно решаем проблемы, возникающие в семьях мобилизованных.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F3403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="008760FD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F3403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волонтёры, и социальные службы, и органы образования оказывают вс</w:t>
      </w:r>
      <w:r w:rsidR="008760FD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естороннюю </w:t>
      </w:r>
      <w:r w:rsidR="009F3403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помощь  семьям, члены которых принимают участие в специальной военной операции.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Реализация мер, в том числе региональных, по оказанию социальной поддержки участникам СВО и их семьям – на моем личном контроле.</w:t>
      </w:r>
    </w:p>
    <w:p w:rsidR="00F81FE6" w:rsidRPr="002F48BC" w:rsidRDefault="00F81FE6" w:rsidP="002F48BC">
      <w:pPr>
        <w:spacing w:before="136" w:after="136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281604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Дорогие земляки! </w:t>
      </w:r>
      <w:r w:rsidR="00E4115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Вот такие новые задачи </w:t>
      </w:r>
      <w:r w:rsidR="00E23331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были поставлены </w:t>
      </w:r>
      <w:r w:rsidR="00E4115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перед нами  </w:t>
      </w:r>
      <w:r w:rsidR="00E23331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прошлом </w:t>
      </w:r>
      <w:r w:rsidR="00E4115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</w:t>
      </w:r>
      <w:r w:rsidR="00E23331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="00E4115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306D4" w:rsidRPr="002F48BC" w:rsidRDefault="00E41150" w:rsidP="002F48BC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</w:t>
      </w:r>
      <w:r w:rsidR="002D100D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</w:t>
      </w:r>
      <w:r w:rsidR="00281604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смотря  на  это, </w:t>
      </w:r>
      <w:r w:rsidR="009B5647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актуальными оставались </w:t>
      </w:r>
      <w:r w:rsidR="00281604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традиционные вопросы деятельности  администрации района. </w:t>
      </w:r>
    </w:p>
    <w:p w:rsidR="00786CE0" w:rsidRPr="002F48BC" w:rsidRDefault="00786CE0" w:rsidP="002F48BC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C69BD" w:rsidRPr="002F48BC" w:rsidRDefault="00CC69BD" w:rsidP="002F48BC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БЮДЖЕТ И ЭКОНОМИКА </w:t>
      </w:r>
    </w:p>
    <w:p w:rsidR="00E41150" w:rsidRPr="002F48BC" w:rsidRDefault="00E41150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  <w:lang w:val="ru-RU"/>
        </w:rPr>
      </w:pP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Важнейшими показателями эффективности работы </w:t>
      </w:r>
      <w:r w:rsidR="00130BB6" w:rsidRPr="002F48BC">
        <w:rPr>
          <w:rFonts w:ascii="Times New Roman" w:hAnsi="Times New Roman" w:cs="Times New Roman"/>
          <w:color w:val="333333"/>
          <w:sz w:val="36"/>
          <w:szCs w:val="36"/>
          <w:lang w:val="ru-RU"/>
        </w:rPr>
        <w:t>являю</w:t>
      </w:r>
      <w:r w:rsidRPr="002F48BC">
        <w:rPr>
          <w:rFonts w:ascii="Times New Roman" w:hAnsi="Times New Roman" w:cs="Times New Roman"/>
          <w:color w:val="333333"/>
          <w:sz w:val="36"/>
          <w:szCs w:val="36"/>
          <w:lang w:val="ru-RU"/>
        </w:rPr>
        <w:t>тся экономическая ситуация и наполняемость бюджета.</w:t>
      </w:r>
    </w:p>
    <w:p w:rsidR="003E2184" w:rsidRPr="002F48BC" w:rsidRDefault="003E2184" w:rsidP="002F48BC">
      <w:pPr>
        <w:spacing w:line="360" w:lineRule="auto"/>
        <w:rPr>
          <w:rFonts w:ascii="Times New Roman" w:hAnsi="Times New Roman" w:cs="Times New Roman"/>
          <w:color w:val="333333"/>
          <w:sz w:val="36"/>
          <w:szCs w:val="36"/>
          <w:lang w:bidi="en-US"/>
        </w:rPr>
      </w:pPr>
      <w:r w:rsidRPr="002F48BC">
        <w:rPr>
          <w:rFonts w:ascii="Times New Roman" w:hAnsi="Times New Roman" w:cs="Times New Roman"/>
          <w:color w:val="333333"/>
          <w:sz w:val="36"/>
          <w:szCs w:val="36"/>
        </w:rPr>
        <w:br w:type="page"/>
      </w:r>
    </w:p>
    <w:p w:rsidR="003E2184" w:rsidRPr="002F48BC" w:rsidRDefault="003E2184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  <w:lang w:val="ru-RU"/>
        </w:rPr>
      </w:pPr>
    </w:p>
    <w:p w:rsidR="00775B42" w:rsidRPr="002F48BC" w:rsidRDefault="00775B42" w:rsidP="002F48BC">
      <w:pPr>
        <w:pStyle w:val="a6"/>
        <w:spacing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2F48BC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За 2022 год бюджет </w:t>
      </w:r>
      <w:proofErr w:type="spellStart"/>
      <w:r w:rsidRPr="002F48BC">
        <w:rPr>
          <w:rFonts w:ascii="Times New Roman" w:eastAsia="Calibri" w:hAnsi="Times New Roman" w:cs="Times New Roman"/>
          <w:sz w:val="36"/>
          <w:szCs w:val="36"/>
          <w:lang w:val="ru-RU"/>
        </w:rPr>
        <w:t>Жирновского</w:t>
      </w:r>
      <w:proofErr w:type="spellEnd"/>
      <w:r w:rsidRPr="002F48BC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 городского поселения исполнен по доходам в сумме 140 миллионов  774 тысячи  рублей, из них:</w:t>
      </w:r>
    </w:p>
    <w:p w:rsidR="00986C0F" w:rsidRPr="002F48BC" w:rsidRDefault="00986C0F" w:rsidP="002F48BC">
      <w:pPr>
        <w:pStyle w:val="a6"/>
        <w:spacing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775B42" w:rsidRPr="002F48BC" w:rsidRDefault="00775B42" w:rsidP="002F48BC">
      <w:pPr>
        <w:pStyle w:val="a6"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2F48BC">
        <w:rPr>
          <w:rFonts w:ascii="Times New Roman" w:eastAsia="Calibri" w:hAnsi="Times New Roman" w:cs="Times New Roman"/>
          <w:sz w:val="36"/>
          <w:szCs w:val="36"/>
          <w:lang w:val="ru-RU"/>
        </w:rPr>
        <w:t>налоговые и неналоговые доходы  составили  45 миллионов 372 тысячи рублей;</w:t>
      </w:r>
    </w:p>
    <w:p w:rsidR="00775B42" w:rsidRPr="002F48BC" w:rsidRDefault="00775B42" w:rsidP="002F48BC">
      <w:pPr>
        <w:pStyle w:val="a6"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2F48BC">
        <w:rPr>
          <w:rFonts w:ascii="Times New Roman" w:eastAsia="Calibri" w:hAnsi="Times New Roman" w:cs="Times New Roman"/>
          <w:sz w:val="36"/>
          <w:szCs w:val="36"/>
          <w:lang w:val="ru-RU"/>
        </w:rPr>
        <w:t>безвозмездные поступления – 95 миллионов  402 тысячи рублей.</w:t>
      </w:r>
    </w:p>
    <w:p w:rsidR="00986C0F" w:rsidRPr="002F48BC" w:rsidRDefault="00986C0F" w:rsidP="002F48BC">
      <w:pPr>
        <w:pStyle w:val="a6"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C6644E" w:rsidRPr="002F48BC" w:rsidRDefault="00986C0F" w:rsidP="002F48BC">
      <w:pPr>
        <w:pStyle w:val="a6"/>
        <w:spacing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2F48BC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По сравнению с 2021 годом доходы   городского бюджета в целом выросли на 68 миллионов  370 тысяч  рублей. Рост доходов в основном обусловлен поступлением в бюджет </w:t>
      </w:r>
      <w:proofErr w:type="spellStart"/>
      <w:r w:rsidRPr="002F48BC">
        <w:rPr>
          <w:rFonts w:ascii="Times New Roman" w:eastAsia="Calibri" w:hAnsi="Times New Roman" w:cs="Times New Roman"/>
          <w:sz w:val="36"/>
          <w:szCs w:val="36"/>
          <w:lang w:val="ru-RU"/>
        </w:rPr>
        <w:t>Жирновского</w:t>
      </w:r>
      <w:proofErr w:type="spellEnd"/>
      <w:r w:rsidRPr="002F48BC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 городского поселения иных межбюджетных трансфертов на реконструкцию  городского парка</w:t>
      </w:r>
      <w:r w:rsidR="00C6644E" w:rsidRPr="002F48BC">
        <w:rPr>
          <w:rFonts w:ascii="Times New Roman" w:eastAsia="Calibri" w:hAnsi="Times New Roman" w:cs="Times New Roman"/>
          <w:sz w:val="36"/>
          <w:szCs w:val="36"/>
          <w:lang w:val="ru-RU"/>
        </w:rPr>
        <w:t>.</w:t>
      </w:r>
    </w:p>
    <w:p w:rsidR="00C6644E" w:rsidRPr="002F48BC" w:rsidRDefault="00C6644E" w:rsidP="002F48BC">
      <w:pPr>
        <w:pStyle w:val="a6"/>
        <w:spacing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C6644E" w:rsidRPr="002F48BC" w:rsidRDefault="00C6644E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Основными доходными источниками являются: </w:t>
      </w:r>
    </w:p>
    <w:p w:rsidR="00C6644E" w:rsidRPr="002F48BC" w:rsidRDefault="00C6644E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налог на доходы физических лиц, </w:t>
      </w:r>
    </w:p>
    <w:p w:rsidR="00C6644E" w:rsidRPr="002F48BC" w:rsidRDefault="00C6644E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налог на имущество и  </w:t>
      </w:r>
    </w:p>
    <w:p w:rsidR="00C6644E" w:rsidRDefault="00C6644E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F48BC">
        <w:rPr>
          <w:rFonts w:ascii="Times New Roman" w:hAnsi="Times New Roman" w:cs="Times New Roman"/>
          <w:sz w:val="36"/>
          <w:szCs w:val="36"/>
          <w:lang w:val="ru-RU"/>
        </w:rPr>
        <w:t>доходы от использования имущества.</w:t>
      </w:r>
    </w:p>
    <w:p w:rsidR="005F66D9" w:rsidRPr="002F48BC" w:rsidRDefault="005F66D9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6644E" w:rsidRPr="002F48BC" w:rsidRDefault="00C6644E" w:rsidP="002F48BC">
      <w:pPr>
        <w:pStyle w:val="a6"/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6644E" w:rsidRPr="002F48BC" w:rsidRDefault="00C6644E" w:rsidP="002F48BC">
      <w:pPr>
        <w:pStyle w:val="ConsPlusNormal"/>
        <w:widowControl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В 2022 году бюджетные средства были  </w:t>
      </w:r>
      <w:r w:rsidRPr="002F48BC">
        <w:rPr>
          <w:rFonts w:ascii="Times New Roman" w:hAnsi="Times New Roman" w:cs="Times New Roman"/>
          <w:sz w:val="36"/>
          <w:szCs w:val="36"/>
        </w:rPr>
        <w:t xml:space="preserve">направлены </w:t>
      </w:r>
      <w:proofErr w:type="gramStart"/>
      <w:r w:rsidRPr="002F48BC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2F48BC">
        <w:rPr>
          <w:rFonts w:ascii="Times New Roman" w:hAnsi="Times New Roman" w:cs="Times New Roman"/>
          <w:sz w:val="36"/>
          <w:szCs w:val="36"/>
        </w:rPr>
        <w:t>:</w:t>
      </w:r>
    </w:p>
    <w:p w:rsidR="00C6644E" w:rsidRPr="002F48BC" w:rsidRDefault="00C6644E" w:rsidP="002F48BC">
      <w:pPr>
        <w:pStyle w:val="ConsPlusNormal"/>
        <w:widowControl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6644E" w:rsidRPr="002F48BC" w:rsidRDefault="00C6644E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- содержание МКУ «Благоустройство </w:t>
      </w:r>
      <w:proofErr w:type="gramStart"/>
      <w:r w:rsidRPr="002F48BC">
        <w:rPr>
          <w:rFonts w:ascii="Times New Roman" w:hAnsi="Times New Roman" w:cs="Times New Roman"/>
          <w:sz w:val="36"/>
          <w:szCs w:val="36"/>
          <w:lang w:val="ru-RU"/>
        </w:rPr>
        <w:t>г</w:t>
      </w:r>
      <w:proofErr w:type="gramEnd"/>
      <w:r w:rsidRPr="002F48BC">
        <w:rPr>
          <w:rFonts w:ascii="Times New Roman" w:hAnsi="Times New Roman" w:cs="Times New Roman"/>
          <w:sz w:val="36"/>
          <w:szCs w:val="36"/>
          <w:lang w:val="ru-RU"/>
        </w:rPr>
        <w:t>. Жирновск»» - 25 миллионов     437 тысяч рублей;</w:t>
      </w:r>
    </w:p>
    <w:p w:rsidR="00C6644E" w:rsidRPr="002F48BC" w:rsidRDefault="00C6644E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F48BC">
        <w:rPr>
          <w:rFonts w:ascii="Times New Roman" w:hAnsi="Times New Roman" w:cs="Times New Roman"/>
          <w:sz w:val="36"/>
          <w:szCs w:val="36"/>
          <w:lang w:val="ru-RU"/>
        </w:rPr>
        <w:t>- лизинг – 3 миллиона 105 тысяч рублей;</w:t>
      </w:r>
    </w:p>
    <w:p w:rsidR="003E2184" w:rsidRPr="002F48BC" w:rsidRDefault="003E2184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6644E" w:rsidRPr="002F48BC" w:rsidRDefault="00C6644E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F48BC">
        <w:rPr>
          <w:rFonts w:ascii="Times New Roman" w:hAnsi="Times New Roman" w:cs="Times New Roman"/>
          <w:sz w:val="36"/>
          <w:szCs w:val="36"/>
          <w:lang w:val="ru-RU"/>
        </w:rPr>
        <w:t>- содержание МКУ «Благоустройство пар</w:t>
      </w:r>
      <w:r w:rsidR="003E2184" w:rsidRPr="002F48BC">
        <w:rPr>
          <w:rFonts w:ascii="Times New Roman" w:hAnsi="Times New Roman" w:cs="Times New Roman"/>
          <w:sz w:val="36"/>
          <w:szCs w:val="36"/>
          <w:lang w:val="ru-RU"/>
        </w:rPr>
        <w:t>ка» - 3 миллиона 5 тысяч рублей.</w:t>
      </w:r>
    </w:p>
    <w:p w:rsidR="00C6644E" w:rsidRPr="002F48BC" w:rsidRDefault="003E2184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А также на  уличное освещение,  ямочный ремонт, </w:t>
      </w:r>
      <w:r w:rsidR="00C6644E"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содержание дорог</w:t>
      </w:r>
      <w:r w:rsidRPr="002F48BC">
        <w:rPr>
          <w:rFonts w:ascii="Times New Roman" w:hAnsi="Times New Roman" w:cs="Times New Roman"/>
          <w:sz w:val="36"/>
          <w:szCs w:val="36"/>
          <w:lang w:val="ru-RU"/>
        </w:rPr>
        <w:t>,  реконструкцию  г</w:t>
      </w:r>
      <w:r w:rsidR="00C6644E" w:rsidRPr="002F48BC">
        <w:rPr>
          <w:rFonts w:ascii="Times New Roman" w:hAnsi="Times New Roman" w:cs="Times New Roman"/>
          <w:sz w:val="36"/>
          <w:szCs w:val="36"/>
          <w:lang w:val="ru-RU"/>
        </w:rPr>
        <w:t>ородского парка</w:t>
      </w: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и улицы Матросова,  </w:t>
      </w:r>
      <w:r w:rsidR="00C6644E" w:rsidRPr="002F48BC">
        <w:rPr>
          <w:rFonts w:ascii="Times New Roman" w:hAnsi="Times New Roman" w:cs="Times New Roman"/>
          <w:sz w:val="36"/>
          <w:szCs w:val="36"/>
          <w:lang w:val="ru-RU"/>
        </w:rPr>
        <w:t>передач</w:t>
      </w: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у </w:t>
      </w:r>
      <w:r w:rsidR="00C6644E"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полномочий по культуре</w:t>
      </w: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r w:rsidR="00C6644E"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содержание объектов благоустройства</w:t>
      </w: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,  выплаты на жилье молодым семьям в соответствии с региональной программой,   </w:t>
      </w:r>
      <w:r w:rsidR="00C6644E"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МУП РИК</w:t>
      </w: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газете</w:t>
      </w:r>
      <w:r w:rsidR="00C6644E"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F48BC">
        <w:rPr>
          <w:rFonts w:ascii="Times New Roman" w:hAnsi="Times New Roman" w:cs="Times New Roman"/>
          <w:sz w:val="36"/>
          <w:szCs w:val="36"/>
          <w:lang w:val="ru-RU"/>
        </w:rPr>
        <w:t>«</w:t>
      </w:r>
      <w:proofErr w:type="spellStart"/>
      <w:r w:rsidR="00C6644E" w:rsidRPr="002F48BC">
        <w:rPr>
          <w:rFonts w:ascii="Times New Roman" w:hAnsi="Times New Roman" w:cs="Times New Roman"/>
          <w:sz w:val="36"/>
          <w:szCs w:val="36"/>
          <w:lang w:val="ru-RU"/>
        </w:rPr>
        <w:t>Жирновские</w:t>
      </w:r>
      <w:proofErr w:type="spellEnd"/>
      <w:r w:rsidRPr="002F48BC">
        <w:rPr>
          <w:rFonts w:ascii="Times New Roman" w:hAnsi="Times New Roman" w:cs="Times New Roman"/>
          <w:sz w:val="36"/>
          <w:szCs w:val="36"/>
          <w:lang w:val="ru-RU"/>
        </w:rPr>
        <w:t>»</w:t>
      </w:r>
      <w:r w:rsidR="002C14AF">
        <w:rPr>
          <w:rFonts w:ascii="Times New Roman" w:hAnsi="Times New Roman" w:cs="Times New Roman"/>
          <w:sz w:val="36"/>
          <w:szCs w:val="36"/>
          <w:lang w:val="ru-RU"/>
        </w:rPr>
        <w:t>,</w:t>
      </w: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 летний труд несовершеннолетних, содержание </w:t>
      </w:r>
      <w:r w:rsidR="00C6644E"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военно-учетн</w:t>
      </w: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ого </w:t>
      </w:r>
      <w:r w:rsidR="00C6644E"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стол</w:t>
      </w: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а, </w:t>
      </w:r>
      <w:r w:rsidR="00C6644E"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перевозки внутри города и прочее.</w:t>
      </w:r>
    </w:p>
    <w:p w:rsidR="00C6644E" w:rsidRPr="002F48BC" w:rsidRDefault="00C6644E" w:rsidP="002F48B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По итогам исполнения бюджета </w:t>
      </w:r>
      <w:proofErr w:type="spellStart"/>
      <w:r w:rsidRPr="002F48BC">
        <w:rPr>
          <w:rFonts w:ascii="Times New Roman" w:hAnsi="Times New Roman" w:cs="Times New Roman"/>
          <w:sz w:val="36"/>
          <w:szCs w:val="36"/>
          <w:lang w:val="ru-RU"/>
        </w:rPr>
        <w:t>Жирновского</w:t>
      </w:r>
      <w:proofErr w:type="spellEnd"/>
      <w:r w:rsidRPr="002F48BC">
        <w:rPr>
          <w:rFonts w:ascii="Times New Roman" w:hAnsi="Times New Roman" w:cs="Times New Roman"/>
          <w:sz w:val="36"/>
          <w:szCs w:val="36"/>
          <w:lang w:val="ru-RU"/>
        </w:rPr>
        <w:t xml:space="preserve"> городского поселения за 2022 год сложился дефицит в сумме 123 тыс. рублей, на его покрытие направлены остатки средств, образовавшиеся в ходе исполнения бюджета.</w:t>
      </w:r>
    </w:p>
    <w:p w:rsidR="00986C0F" w:rsidRPr="002F48BC" w:rsidRDefault="00986C0F" w:rsidP="002F48BC">
      <w:pPr>
        <w:pStyle w:val="a6"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33637E" w:rsidRPr="002F48BC" w:rsidRDefault="0033637E" w:rsidP="002F48B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lastRenderedPageBreak/>
        <w:t>Основой экономики, как и в предыдущие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периоды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, являлись предприятия 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>топливно-энергетического комплекса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и обслуживающие их производственные и сервисные предприятия, на долю которых приходится более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70% произведенных в районе товаров,  работ и услуг. Следующими по значимости отраслями экономики является агропромышленный комплекс и сфера потребительского рынка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33637E" w:rsidRPr="002F48BC" w:rsidRDefault="0033637E" w:rsidP="002F48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Число организаций, филиалов и других обособленных подразделений, осуществляющих деятельность </w:t>
      </w:r>
      <w:r w:rsidR="006C0AEA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на территории района</w:t>
      </w:r>
      <w:r w:rsidR="009B6C7F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, </w:t>
      </w:r>
      <w:r w:rsidR="006C0AEA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составило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289 ед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>иниц.</w:t>
      </w:r>
    </w:p>
    <w:p w:rsidR="004F0CF6" w:rsidRPr="002F48BC" w:rsidRDefault="004F0CF6" w:rsidP="002F48B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В 2022 году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на территории </w:t>
      </w:r>
      <w:proofErr w:type="spellStart"/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Жирновского</w:t>
      </w:r>
      <w:proofErr w:type="spellEnd"/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муниципального района наблюдалась следующая 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>демографическая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ситуация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4F0CF6" w:rsidRPr="002F48BC" w:rsidRDefault="004F0CF6" w:rsidP="002F48B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48BC">
        <w:rPr>
          <w:rStyle w:val="FontStyle15"/>
          <w:rFonts w:eastAsia="Calibri"/>
          <w:color w:val="000000"/>
          <w:sz w:val="36"/>
          <w:szCs w:val="36"/>
        </w:rPr>
        <w:t>Численность населения по состоян</w:t>
      </w:r>
      <w:r w:rsidRPr="002F48BC">
        <w:rPr>
          <w:rStyle w:val="FontStyle15"/>
          <w:color w:val="000000"/>
          <w:sz w:val="36"/>
          <w:szCs w:val="36"/>
        </w:rPr>
        <w:t>ию на 1 января 2022 года составляла 36</w:t>
      </w:r>
      <w:r w:rsidR="00CC69BD" w:rsidRPr="002F48BC">
        <w:rPr>
          <w:rStyle w:val="FontStyle15"/>
          <w:color w:val="000000"/>
          <w:sz w:val="36"/>
          <w:szCs w:val="36"/>
        </w:rPr>
        <w:t xml:space="preserve"> </w:t>
      </w:r>
      <w:r w:rsidRPr="002F48BC">
        <w:rPr>
          <w:rStyle w:val="FontStyle15"/>
          <w:color w:val="000000"/>
          <w:sz w:val="36"/>
          <w:szCs w:val="36"/>
        </w:rPr>
        <w:t>640 человек</w:t>
      </w:r>
      <w:r w:rsidRPr="002F48BC">
        <w:rPr>
          <w:rStyle w:val="FontStyle15"/>
          <w:rFonts w:eastAsia="Calibri"/>
          <w:color w:val="000000"/>
          <w:sz w:val="36"/>
          <w:szCs w:val="36"/>
        </w:rPr>
        <w:t xml:space="preserve"> и уменьшилась за год</w:t>
      </w:r>
      <w:r w:rsidR="00FC2927" w:rsidRPr="002F48BC">
        <w:rPr>
          <w:rStyle w:val="FontStyle15"/>
          <w:rFonts w:eastAsia="Calibri"/>
          <w:color w:val="000000"/>
          <w:sz w:val="36"/>
          <w:szCs w:val="36"/>
        </w:rPr>
        <w:t xml:space="preserve">, </w:t>
      </w:r>
      <w:r w:rsidRPr="002F48BC">
        <w:rPr>
          <w:rStyle w:val="FontStyle15"/>
          <w:rFonts w:eastAsia="Calibri"/>
          <w:color w:val="000000"/>
          <w:sz w:val="36"/>
          <w:szCs w:val="36"/>
        </w:rPr>
        <w:t xml:space="preserve"> в том числе за счет миграции</w:t>
      </w:r>
      <w:r w:rsidR="00FC2927" w:rsidRPr="002F48BC">
        <w:rPr>
          <w:rStyle w:val="FontStyle15"/>
          <w:rFonts w:eastAsia="Calibri"/>
          <w:color w:val="000000"/>
          <w:sz w:val="36"/>
          <w:szCs w:val="36"/>
        </w:rPr>
        <w:t xml:space="preserve">, </w:t>
      </w:r>
      <w:r w:rsidRPr="002F48BC">
        <w:rPr>
          <w:rStyle w:val="FontStyle15"/>
          <w:rFonts w:eastAsia="Calibri"/>
          <w:color w:val="000000"/>
          <w:sz w:val="36"/>
          <w:szCs w:val="36"/>
        </w:rPr>
        <w:t xml:space="preserve"> на 694 человека (2021 год - 37334 че</w:t>
      </w:r>
      <w:r w:rsidRPr="002F48BC">
        <w:rPr>
          <w:rStyle w:val="FontStyle15"/>
          <w:rFonts w:eastAsia="Calibri"/>
          <w:color w:val="000000"/>
          <w:sz w:val="36"/>
          <w:szCs w:val="36"/>
        </w:rPr>
        <w:softHyphen/>
        <w:t>ловек).</w:t>
      </w:r>
    </w:p>
    <w:p w:rsidR="004F0CF6" w:rsidRPr="002F48BC" w:rsidRDefault="004F0CF6" w:rsidP="002F48B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Родилось за </w:t>
      </w:r>
      <w:r w:rsidR="00153A90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указанный период 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-  213 человек, (в 2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>021 – 270), умерло — 560  (в 2021 - 821)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. </w:t>
      </w:r>
    </w:p>
    <w:p w:rsidR="004F0CF6" w:rsidRPr="002F48BC" w:rsidRDefault="004F0CF6" w:rsidP="002F48B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Зарегистрировано 203 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брак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а 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(в 2021 – 185), </w:t>
      </w:r>
      <w:r w:rsidR="00C83EF7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139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разводов (в 2021 –162).</w:t>
      </w:r>
    </w:p>
    <w:p w:rsidR="000A2850" w:rsidRPr="002F48BC" w:rsidRDefault="004F0CF6" w:rsidP="002F48B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lastRenderedPageBreak/>
        <w:t>К концу 2022 года 13301 человек или 35,8% жителей района являлись пенсионерами (в целом по области – 29,2%).</w:t>
      </w:r>
    </w:p>
    <w:p w:rsidR="004A16D6" w:rsidRPr="002F48BC" w:rsidRDefault="005A64ED" w:rsidP="002F48B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="004A16D6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По вопросу государственной регистрации </w:t>
      </w:r>
      <w:r w:rsidR="004A16D6" w:rsidRPr="002F48BC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>перемены имени</w:t>
      </w:r>
      <w:r w:rsidR="004A16D6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="007445A7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в отдел ЗАГС </w:t>
      </w:r>
      <w:r w:rsidR="004A16D6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обратились 24 человека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, в  </w:t>
      </w:r>
      <w:r w:rsidR="004A16D6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2021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="004A16D6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г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оду </w:t>
      </w:r>
      <w:r w:rsidR="004A16D6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-18.</w:t>
      </w:r>
    </w:p>
    <w:p w:rsidR="004A16D6" w:rsidRPr="002F48BC" w:rsidRDefault="004A16D6" w:rsidP="002F48B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2F48BC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>Процедуру усыновления/удочерения в 202</w:t>
      </w:r>
      <w:r w:rsidR="005A64ED" w:rsidRPr="002F48BC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2 </w:t>
      </w:r>
      <w:r w:rsidRPr="002F48BC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 году прошли  13 семей</w:t>
      </w:r>
      <w:r w:rsidR="005A64ED" w:rsidRPr="002F48BC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, </w:t>
      </w:r>
      <w:r w:rsidRPr="002F48BC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>в 2021</w:t>
      </w:r>
      <w:r w:rsidR="005A64ED" w:rsidRPr="002F48BC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 -м </w:t>
      </w:r>
      <w:r w:rsidRPr="002F48BC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 – 16</w:t>
      </w:r>
      <w:r w:rsidR="005A64ED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.</w:t>
      </w:r>
    </w:p>
    <w:p w:rsidR="00EB67D5" w:rsidRPr="002F48BC" w:rsidRDefault="00EB67D5" w:rsidP="002F48BC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2F48BC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СОЦИАЛЬНАЯ ПОДДЕРЖКА НАСЕЛЕНИЯ </w:t>
      </w:r>
    </w:p>
    <w:p w:rsidR="00EB67D5" w:rsidRPr="002F48BC" w:rsidRDefault="00EB67D5" w:rsidP="002F48B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Приоритетной всегда была и остается социальная сфера. В   2022  году мы сохранили социальную направленность бюджета. Расходы на содержание и развитие социально-культурной сферы  составили   </w:t>
      </w:r>
      <w:r w:rsidR="00FC2927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почти 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</w:t>
      </w:r>
      <w:r w:rsidR="00FC2927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79 % 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="00FC2927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(</w:t>
      </w:r>
      <w:r w:rsidR="00FC2927" w:rsidRPr="002F48BC">
        <w:rPr>
          <w:rFonts w:ascii="Times New Roman" w:hAnsi="Times New Roman" w:cs="Times New Roman"/>
          <w:sz w:val="36"/>
          <w:szCs w:val="36"/>
        </w:rPr>
        <w:t xml:space="preserve">78,96 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%</w:t>
      </w:r>
      <w:r w:rsidR="00FC2927"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>)</w:t>
      </w:r>
      <w:r w:rsidRPr="002F48B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от общей суммы.</w:t>
      </w:r>
    </w:p>
    <w:p w:rsidR="002A23E3" w:rsidRPr="002F48BC" w:rsidRDefault="002A23E3" w:rsidP="002F48BC">
      <w:pPr>
        <w:pStyle w:val="a3"/>
        <w:shd w:val="clear" w:color="auto" w:fill="FFFFFF"/>
        <w:spacing w:before="0" w:beforeAutospacing="0" w:after="180" w:afterAutospacing="0" w:line="360" w:lineRule="auto"/>
        <w:ind w:right="105" w:firstLine="708"/>
        <w:jc w:val="both"/>
        <w:rPr>
          <w:sz w:val="36"/>
          <w:szCs w:val="36"/>
        </w:rPr>
      </w:pPr>
      <w:r w:rsidRPr="002F48BC">
        <w:rPr>
          <w:sz w:val="36"/>
          <w:szCs w:val="36"/>
        </w:rPr>
        <w:t xml:space="preserve">Помимо различных льгот и пособий малоимущим семьям, существуют субсидии на оплату жилищно-коммунальных услуг, которые являются гибким механизмом социальной поддержки граждан, позволяют сгладить негативные последствия роста цен на   коммунальные услуги. </w:t>
      </w:r>
    </w:p>
    <w:p w:rsidR="002A23E3" w:rsidRPr="002F48BC" w:rsidRDefault="002A23E3" w:rsidP="002F48BC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2F48BC">
        <w:rPr>
          <w:rFonts w:ascii="Times New Roman" w:eastAsia="Calibri" w:hAnsi="Times New Roman" w:cs="Times New Roman"/>
          <w:sz w:val="36"/>
          <w:szCs w:val="36"/>
        </w:rPr>
        <w:lastRenderedPageBreak/>
        <w:t>В</w:t>
      </w:r>
      <w:proofErr w:type="gramEnd"/>
      <w:r w:rsidRPr="002F48BC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gramStart"/>
      <w:r w:rsidRPr="002F48BC">
        <w:rPr>
          <w:rFonts w:ascii="Times New Roman" w:eastAsia="Calibri" w:hAnsi="Times New Roman" w:cs="Times New Roman"/>
          <w:sz w:val="36"/>
          <w:szCs w:val="36"/>
        </w:rPr>
        <w:t>Жирновском</w:t>
      </w:r>
      <w:proofErr w:type="gramEnd"/>
      <w:r w:rsidRPr="002F48BC">
        <w:rPr>
          <w:rFonts w:ascii="Times New Roman" w:eastAsia="Calibri" w:hAnsi="Times New Roman" w:cs="Times New Roman"/>
          <w:sz w:val="36"/>
          <w:szCs w:val="36"/>
        </w:rPr>
        <w:t xml:space="preserve"> муниципальном районе действует программа выплаты субсидий на оплату жилого помещения и коммунальных услуг. </w:t>
      </w:r>
    </w:p>
    <w:p w:rsidR="002A23E3" w:rsidRPr="002F48BC" w:rsidRDefault="002A23E3" w:rsidP="002F48BC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    </w:t>
      </w:r>
      <w:r w:rsidRPr="002F48BC">
        <w:rPr>
          <w:rFonts w:ascii="Times New Roman" w:eastAsia="Calibri" w:hAnsi="Times New Roman" w:cs="Times New Roman"/>
          <w:sz w:val="36"/>
          <w:szCs w:val="36"/>
        </w:rPr>
        <w:t xml:space="preserve">В прошедшем году 1 953 семьи </w:t>
      </w:r>
      <w:proofErr w:type="spellStart"/>
      <w:r w:rsidR="00083643" w:rsidRPr="002F48BC">
        <w:rPr>
          <w:rFonts w:ascii="Times New Roman" w:eastAsia="Calibri" w:hAnsi="Times New Roman" w:cs="Times New Roman"/>
          <w:sz w:val="36"/>
          <w:szCs w:val="36"/>
        </w:rPr>
        <w:t>Жирновского</w:t>
      </w:r>
      <w:proofErr w:type="spellEnd"/>
      <w:r w:rsidR="00083643" w:rsidRPr="002F48BC">
        <w:rPr>
          <w:rFonts w:ascii="Times New Roman" w:eastAsia="Calibri" w:hAnsi="Times New Roman" w:cs="Times New Roman"/>
          <w:sz w:val="36"/>
          <w:szCs w:val="36"/>
        </w:rPr>
        <w:t xml:space="preserve"> района </w:t>
      </w:r>
      <w:r w:rsidRPr="002F48BC">
        <w:rPr>
          <w:rFonts w:ascii="Times New Roman" w:eastAsia="Calibri" w:hAnsi="Times New Roman" w:cs="Times New Roman"/>
          <w:sz w:val="36"/>
          <w:szCs w:val="36"/>
        </w:rPr>
        <w:t>воспользовались этой услугой.</w:t>
      </w:r>
      <w:r w:rsidRPr="002F48BC">
        <w:rPr>
          <w:rFonts w:ascii="Times New Roman" w:hAnsi="Times New Roman" w:cs="Times New Roman"/>
          <w:sz w:val="36"/>
          <w:szCs w:val="36"/>
        </w:rPr>
        <w:t xml:space="preserve"> </w:t>
      </w:r>
      <w:r w:rsidRPr="002F48BC">
        <w:rPr>
          <w:rFonts w:ascii="Times New Roman" w:eastAsia="Calibri" w:hAnsi="Times New Roman" w:cs="Times New Roman"/>
          <w:sz w:val="36"/>
          <w:szCs w:val="36"/>
        </w:rPr>
        <w:t>В результате этого за год начислено и выплачено 23 </w:t>
      </w:r>
      <w:r w:rsidRPr="002F48BC">
        <w:rPr>
          <w:rFonts w:ascii="Times New Roman" w:hAnsi="Times New Roman" w:cs="Times New Roman"/>
          <w:sz w:val="36"/>
          <w:szCs w:val="36"/>
        </w:rPr>
        <w:t xml:space="preserve">миллиона </w:t>
      </w:r>
      <w:r w:rsidR="0084486B" w:rsidRPr="002F48BC">
        <w:rPr>
          <w:rFonts w:ascii="Times New Roman" w:eastAsia="Calibri" w:hAnsi="Times New Roman" w:cs="Times New Roman"/>
          <w:sz w:val="36"/>
          <w:szCs w:val="36"/>
        </w:rPr>
        <w:t>69</w:t>
      </w:r>
      <w:r w:rsidRPr="002F48BC">
        <w:rPr>
          <w:rFonts w:ascii="Times New Roman" w:eastAsia="Calibri" w:hAnsi="Times New Roman" w:cs="Times New Roman"/>
          <w:sz w:val="36"/>
          <w:szCs w:val="36"/>
        </w:rPr>
        <w:t xml:space="preserve"> тыс</w:t>
      </w:r>
      <w:r w:rsidRPr="002F48BC">
        <w:rPr>
          <w:rFonts w:ascii="Times New Roman" w:hAnsi="Times New Roman" w:cs="Times New Roman"/>
          <w:sz w:val="36"/>
          <w:szCs w:val="36"/>
        </w:rPr>
        <w:t xml:space="preserve">яч </w:t>
      </w:r>
      <w:r w:rsidR="0084486B" w:rsidRPr="002F48BC">
        <w:rPr>
          <w:rFonts w:ascii="Times New Roman" w:hAnsi="Times New Roman" w:cs="Times New Roman"/>
          <w:sz w:val="36"/>
          <w:szCs w:val="36"/>
        </w:rPr>
        <w:t xml:space="preserve"> триста </w:t>
      </w:r>
      <w:r w:rsidRPr="002F48BC">
        <w:rPr>
          <w:rFonts w:ascii="Times New Roman" w:eastAsia="Calibri" w:hAnsi="Times New Roman" w:cs="Times New Roman"/>
          <w:sz w:val="36"/>
          <w:szCs w:val="36"/>
        </w:rPr>
        <w:t>руб</w:t>
      </w:r>
      <w:r w:rsidRPr="002F48BC">
        <w:rPr>
          <w:rFonts w:ascii="Times New Roman" w:hAnsi="Times New Roman" w:cs="Times New Roman"/>
          <w:sz w:val="36"/>
          <w:szCs w:val="36"/>
        </w:rPr>
        <w:t>лей</w:t>
      </w:r>
      <w:r w:rsidRPr="002F48BC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="00083643" w:rsidRPr="002F48BC">
        <w:rPr>
          <w:rFonts w:ascii="Times New Roman" w:eastAsia="Calibri" w:hAnsi="Times New Roman" w:cs="Times New Roman"/>
          <w:sz w:val="36"/>
          <w:szCs w:val="36"/>
        </w:rPr>
        <w:t xml:space="preserve">Непосредственно в </w:t>
      </w:r>
      <w:proofErr w:type="gramStart"/>
      <w:r w:rsidR="00083643" w:rsidRPr="002F48BC">
        <w:rPr>
          <w:rFonts w:ascii="Times New Roman" w:eastAsia="Calibri" w:hAnsi="Times New Roman" w:cs="Times New Roman"/>
          <w:sz w:val="36"/>
          <w:szCs w:val="36"/>
        </w:rPr>
        <w:t>г</w:t>
      </w:r>
      <w:proofErr w:type="gramEnd"/>
      <w:r w:rsidR="00083643" w:rsidRPr="002F48BC">
        <w:rPr>
          <w:rFonts w:ascii="Times New Roman" w:eastAsia="Calibri" w:hAnsi="Times New Roman" w:cs="Times New Roman"/>
          <w:sz w:val="36"/>
          <w:szCs w:val="36"/>
        </w:rPr>
        <w:t>. Жирновске 449 семей получили субсидии на оплату коммунальных услуг. Общая сумма средств составила 726 тысяч рублей.</w:t>
      </w:r>
    </w:p>
    <w:p w:rsidR="002A23E3" w:rsidRPr="002F48BC" w:rsidRDefault="003534E4" w:rsidP="002F48BC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2A23E3" w:rsidRPr="002F48BC">
        <w:rPr>
          <w:rFonts w:ascii="Times New Roman" w:eastAsia="Calibri" w:hAnsi="Times New Roman" w:cs="Times New Roman"/>
          <w:sz w:val="36"/>
          <w:szCs w:val="36"/>
        </w:rPr>
        <w:t>548 семей  получили субсидию, размер которой равен фактической оплате за коммунальные услуги, т.е. все расходы по</w:t>
      </w:r>
      <w:r w:rsidRPr="002F48BC">
        <w:rPr>
          <w:rFonts w:ascii="Times New Roman" w:hAnsi="Times New Roman" w:cs="Times New Roman"/>
          <w:sz w:val="36"/>
          <w:szCs w:val="36"/>
        </w:rPr>
        <w:t xml:space="preserve"> оплате ЖКУ полностью возмещены</w:t>
      </w:r>
      <w:r w:rsidR="002A23E3" w:rsidRPr="002F48BC">
        <w:rPr>
          <w:rFonts w:ascii="Times New Roman" w:eastAsia="Calibri" w:hAnsi="Times New Roman" w:cs="Times New Roman"/>
          <w:sz w:val="36"/>
          <w:szCs w:val="36"/>
        </w:rPr>
        <w:t xml:space="preserve">.  </w:t>
      </w:r>
    </w:p>
    <w:p w:rsidR="002A23E3" w:rsidRPr="000276B4" w:rsidRDefault="003534E4" w:rsidP="002F48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          </w:t>
      </w:r>
      <w:r w:rsidR="002A23E3" w:rsidRPr="002F48BC">
        <w:rPr>
          <w:rFonts w:ascii="Times New Roman" w:eastAsia="Calibri" w:hAnsi="Times New Roman" w:cs="Times New Roman"/>
          <w:sz w:val="36"/>
          <w:szCs w:val="36"/>
        </w:rPr>
        <w:t xml:space="preserve">Среднемесячный размер субсидии в 2022 году составил на одну семью  </w:t>
      </w:r>
      <w:r w:rsidR="008456FE" w:rsidRPr="002F48BC">
        <w:rPr>
          <w:rFonts w:ascii="Times New Roman" w:eastAsia="Calibri" w:hAnsi="Times New Roman" w:cs="Times New Roman"/>
          <w:sz w:val="36"/>
          <w:szCs w:val="36"/>
        </w:rPr>
        <w:t xml:space="preserve">в городе Жирновске  1643 </w:t>
      </w:r>
      <w:r w:rsidR="002A23E3" w:rsidRPr="002F48BC">
        <w:rPr>
          <w:rFonts w:ascii="Times New Roman" w:eastAsia="Calibri" w:hAnsi="Times New Roman" w:cs="Times New Roman"/>
          <w:sz w:val="36"/>
          <w:szCs w:val="36"/>
        </w:rPr>
        <w:t>руб.</w:t>
      </w:r>
      <w:r w:rsidR="008456FE" w:rsidRPr="002F48BC">
        <w:rPr>
          <w:rFonts w:ascii="Times New Roman" w:eastAsia="Calibri" w:hAnsi="Times New Roman" w:cs="Times New Roman"/>
          <w:sz w:val="36"/>
          <w:szCs w:val="36"/>
        </w:rPr>
        <w:t xml:space="preserve"> 94 коп</w:t>
      </w:r>
      <w:proofErr w:type="gramStart"/>
      <w:r w:rsidR="008456FE" w:rsidRPr="002F48BC">
        <w:rPr>
          <w:rFonts w:ascii="Times New Roman" w:eastAsia="Calibri" w:hAnsi="Times New Roman" w:cs="Times New Roman"/>
          <w:sz w:val="36"/>
          <w:szCs w:val="36"/>
        </w:rPr>
        <w:t>.</w:t>
      </w:r>
      <w:r w:rsidR="002A23E3" w:rsidRPr="002F48BC"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gramEnd"/>
      <w:r w:rsidR="002A23E3" w:rsidRPr="002F48BC">
        <w:rPr>
          <w:rFonts w:ascii="Times New Roman" w:eastAsia="Calibri" w:hAnsi="Times New Roman" w:cs="Times New Roman"/>
          <w:sz w:val="36"/>
          <w:szCs w:val="36"/>
        </w:rPr>
        <w:t>максимальный размер субсидии на одну семью</w:t>
      </w:r>
      <w:r w:rsidR="00C83EF7" w:rsidRPr="002F48B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456FE" w:rsidRPr="002F48BC">
        <w:rPr>
          <w:rFonts w:ascii="Times New Roman" w:eastAsia="Calibri" w:hAnsi="Times New Roman" w:cs="Times New Roman"/>
          <w:sz w:val="36"/>
          <w:szCs w:val="36"/>
        </w:rPr>
        <w:t>–</w:t>
      </w:r>
      <w:r w:rsidR="00C83EF7" w:rsidRPr="002F48B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456FE" w:rsidRPr="002F48BC">
        <w:rPr>
          <w:rFonts w:ascii="Times New Roman" w:eastAsia="Calibri" w:hAnsi="Times New Roman" w:cs="Times New Roman"/>
          <w:sz w:val="36"/>
          <w:szCs w:val="36"/>
        </w:rPr>
        <w:t xml:space="preserve">6198 </w:t>
      </w:r>
      <w:r w:rsidR="00823F45" w:rsidRPr="002F48BC">
        <w:rPr>
          <w:rFonts w:ascii="Times New Roman" w:eastAsia="Calibri" w:hAnsi="Times New Roman" w:cs="Times New Roman"/>
          <w:sz w:val="36"/>
          <w:szCs w:val="36"/>
        </w:rPr>
        <w:t xml:space="preserve"> рублей</w:t>
      </w:r>
      <w:r w:rsidR="002A23E3" w:rsidRPr="002F48BC">
        <w:rPr>
          <w:rFonts w:ascii="Times New Roman" w:eastAsia="Calibri" w:hAnsi="Times New Roman" w:cs="Times New Roman"/>
          <w:sz w:val="36"/>
          <w:szCs w:val="36"/>
        </w:rPr>
        <w:t xml:space="preserve"> в месяц. </w:t>
      </w:r>
    </w:p>
    <w:p w:rsidR="009D371B" w:rsidRPr="002F48BC" w:rsidRDefault="009D371B" w:rsidP="002F48B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48BC">
        <w:rPr>
          <w:rFonts w:ascii="Times New Roman" w:eastAsia="Calibri" w:hAnsi="Times New Roman" w:cs="Times New Roman"/>
          <w:sz w:val="36"/>
          <w:szCs w:val="36"/>
        </w:rPr>
        <w:t xml:space="preserve">Отделом по имуществу и земельным отношениям администрации района проводится работа по учету многодетных граждан, а также иных льготных категорий граждан и предоставлению им в собственность бесплатно земельных участков. </w:t>
      </w:r>
    </w:p>
    <w:p w:rsidR="009D371B" w:rsidRPr="002F48BC" w:rsidRDefault="004431B2" w:rsidP="002F48B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48BC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Сегодня для этого </w:t>
      </w:r>
      <w:r w:rsidR="009D371B" w:rsidRPr="002F48BC">
        <w:rPr>
          <w:rFonts w:ascii="Times New Roman" w:eastAsia="Calibri" w:hAnsi="Times New Roman" w:cs="Times New Roman"/>
          <w:sz w:val="36"/>
          <w:szCs w:val="36"/>
        </w:rPr>
        <w:t>име</w:t>
      </w:r>
      <w:r w:rsidR="0006315A" w:rsidRPr="002F48BC">
        <w:rPr>
          <w:rFonts w:ascii="Times New Roman" w:eastAsia="Calibri" w:hAnsi="Times New Roman" w:cs="Times New Roman"/>
          <w:sz w:val="36"/>
          <w:szCs w:val="36"/>
        </w:rPr>
        <w:t>е</w:t>
      </w:r>
      <w:r w:rsidR="009D371B" w:rsidRPr="002F48BC">
        <w:rPr>
          <w:rFonts w:ascii="Times New Roman" w:eastAsia="Calibri" w:hAnsi="Times New Roman" w:cs="Times New Roman"/>
          <w:sz w:val="36"/>
          <w:szCs w:val="36"/>
        </w:rPr>
        <w:t xml:space="preserve">тся </w:t>
      </w:r>
      <w:r w:rsidR="009D371B" w:rsidRPr="002F48BC">
        <w:rPr>
          <w:rFonts w:ascii="Times New Roman" w:eastAsia="Calibri" w:hAnsi="Times New Roman" w:cs="Times New Roman"/>
          <w:b/>
          <w:bCs/>
          <w:sz w:val="36"/>
          <w:szCs w:val="36"/>
        </w:rPr>
        <w:t>23</w:t>
      </w:r>
      <w:r w:rsidR="009D371B" w:rsidRPr="002F48BC">
        <w:rPr>
          <w:rFonts w:ascii="Times New Roman" w:eastAsia="Calibri" w:hAnsi="Times New Roman" w:cs="Times New Roman"/>
          <w:sz w:val="36"/>
          <w:szCs w:val="36"/>
        </w:rPr>
        <w:t xml:space="preserve"> участка на территории </w:t>
      </w:r>
      <w:proofErr w:type="gramStart"/>
      <w:r w:rsidR="009D371B" w:rsidRPr="002F48BC">
        <w:rPr>
          <w:rFonts w:ascii="Times New Roman" w:eastAsia="Calibri" w:hAnsi="Times New Roman" w:cs="Times New Roman"/>
          <w:sz w:val="36"/>
          <w:szCs w:val="36"/>
        </w:rPr>
        <w:t>г</w:t>
      </w:r>
      <w:proofErr w:type="gramEnd"/>
      <w:r w:rsidR="009D371B" w:rsidRPr="002F48BC">
        <w:rPr>
          <w:rFonts w:ascii="Times New Roman" w:eastAsia="Calibri" w:hAnsi="Times New Roman" w:cs="Times New Roman"/>
          <w:sz w:val="36"/>
          <w:szCs w:val="36"/>
        </w:rPr>
        <w:t>. Жирновска по ул</w:t>
      </w:r>
      <w:r w:rsidR="00E71442" w:rsidRPr="002F48BC">
        <w:rPr>
          <w:rFonts w:ascii="Times New Roman" w:eastAsia="Calibri" w:hAnsi="Times New Roman" w:cs="Times New Roman"/>
          <w:sz w:val="36"/>
          <w:szCs w:val="36"/>
        </w:rPr>
        <w:t xml:space="preserve">ице </w:t>
      </w:r>
      <w:r w:rsidR="009D371B" w:rsidRPr="002F48BC">
        <w:rPr>
          <w:rFonts w:ascii="Times New Roman" w:eastAsia="Calibri" w:hAnsi="Times New Roman" w:cs="Times New Roman"/>
          <w:sz w:val="36"/>
          <w:szCs w:val="36"/>
        </w:rPr>
        <w:t xml:space="preserve"> Дачной. </w:t>
      </w:r>
    </w:p>
    <w:p w:rsidR="001B59FC" w:rsidRPr="002F48BC" w:rsidRDefault="00374355" w:rsidP="002F48B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48BC">
        <w:rPr>
          <w:rFonts w:ascii="Times New Roman" w:eastAsia="Calibri" w:hAnsi="Times New Roman" w:cs="Times New Roman"/>
          <w:sz w:val="36"/>
          <w:szCs w:val="36"/>
        </w:rPr>
        <w:t>С</w:t>
      </w:r>
      <w:r w:rsidR="001B59FC" w:rsidRPr="002F48BC">
        <w:rPr>
          <w:rFonts w:ascii="Times New Roman" w:eastAsia="Calibri" w:hAnsi="Times New Roman" w:cs="Times New Roman"/>
          <w:sz w:val="36"/>
          <w:szCs w:val="36"/>
        </w:rPr>
        <w:t xml:space="preserve"> 2007 года</w:t>
      </w:r>
      <w:r w:rsidRPr="002F48BC">
        <w:rPr>
          <w:rFonts w:ascii="Times New Roman" w:eastAsia="Calibri" w:hAnsi="Times New Roman" w:cs="Times New Roman"/>
          <w:sz w:val="36"/>
          <w:szCs w:val="36"/>
        </w:rPr>
        <w:t xml:space="preserve"> в </w:t>
      </w:r>
      <w:r w:rsidR="001B59FC" w:rsidRPr="002F48B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F48BC">
        <w:rPr>
          <w:rFonts w:ascii="Times New Roman" w:eastAsia="Calibri" w:hAnsi="Times New Roman" w:cs="Times New Roman"/>
          <w:sz w:val="36"/>
          <w:szCs w:val="36"/>
        </w:rPr>
        <w:t xml:space="preserve">нашем  районе </w:t>
      </w:r>
      <w:r w:rsidR="001B59FC" w:rsidRPr="002F48BC">
        <w:rPr>
          <w:rFonts w:ascii="Times New Roman" w:eastAsia="Calibri" w:hAnsi="Times New Roman" w:cs="Times New Roman"/>
          <w:sz w:val="36"/>
          <w:szCs w:val="36"/>
        </w:rPr>
        <w:t>успешно реализуется муниципальная программа «Улучшение жилищных условий молодых семей»</w:t>
      </w:r>
      <w:r w:rsidR="007A4219" w:rsidRPr="002F48BC">
        <w:rPr>
          <w:rFonts w:ascii="Times New Roman" w:eastAsia="Calibri" w:hAnsi="Times New Roman" w:cs="Times New Roman"/>
          <w:sz w:val="36"/>
          <w:szCs w:val="36"/>
        </w:rPr>
        <w:t>.</w:t>
      </w:r>
      <w:r w:rsidR="001B59FC" w:rsidRPr="002F48B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A4219" w:rsidRPr="002F48BC">
        <w:rPr>
          <w:rFonts w:ascii="Times New Roman" w:eastAsia="Calibri" w:hAnsi="Times New Roman" w:cs="Times New Roman"/>
          <w:sz w:val="36"/>
          <w:szCs w:val="36"/>
        </w:rPr>
        <w:t>В 2022 –</w:t>
      </w:r>
      <w:r w:rsidR="004431B2" w:rsidRPr="002F48B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A4219" w:rsidRPr="002F48BC">
        <w:rPr>
          <w:rFonts w:ascii="Times New Roman" w:eastAsia="Calibri" w:hAnsi="Times New Roman" w:cs="Times New Roman"/>
          <w:sz w:val="36"/>
          <w:szCs w:val="36"/>
        </w:rPr>
        <w:t xml:space="preserve">м </w:t>
      </w:r>
      <w:r w:rsidR="001B59FC" w:rsidRPr="002F48BC">
        <w:rPr>
          <w:rFonts w:ascii="Times New Roman" w:eastAsia="Calibri" w:hAnsi="Times New Roman" w:cs="Times New Roman"/>
          <w:sz w:val="36"/>
          <w:szCs w:val="36"/>
        </w:rPr>
        <w:t xml:space="preserve">  году сертификаты на улучшение жилищных условий </w:t>
      </w:r>
      <w:r w:rsidR="007A4219" w:rsidRPr="002F48BC">
        <w:rPr>
          <w:rFonts w:ascii="Times New Roman" w:eastAsia="Calibri" w:hAnsi="Times New Roman" w:cs="Times New Roman"/>
          <w:sz w:val="36"/>
          <w:szCs w:val="36"/>
        </w:rPr>
        <w:t xml:space="preserve">выданы </w:t>
      </w:r>
      <w:r w:rsidR="001B59FC" w:rsidRPr="002F48BC">
        <w:rPr>
          <w:rFonts w:ascii="Times New Roman" w:eastAsia="Calibri" w:hAnsi="Times New Roman" w:cs="Times New Roman"/>
          <w:sz w:val="36"/>
          <w:szCs w:val="36"/>
        </w:rPr>
        <w:t>12</w:t>
      </w:r>
      <w:r w:rsidR="007A4219" w:rsidRPr="002F48BC">
        <w:rPr>
          <w:rFonts w:ascii="Times New Roman" w:eastAsia="Calibri" w:hAnsi="Times New Roman" w:cs="Times New Roman"/>
          <w:sz w:val="36"/>
          <w:szCs w:val="36"/>
        </w:rPr>
        <w:t xml:space="preserve">- </w:t>
      </w:r>
      <w:proofErr w:type="spellStart"/>
      <w:r w:rsidR="007A4219" w:rsidRPr="002F48BC">
        <w:rPr>
          <w:rFonts w:ascii="Times New Roman" w:eastAsia="Calibri" w:hAnsi="Times New Roman" w:cs="Times New Roman"/>
          <w:sz w:val="36"/>
          <w:szCs w:val="36"/>
        </w:rPr>
        <w:t>ти</w:t>
      </w:r>
      <w:proofErr w:type="spellEnd"/>
      <w:r w:rsidR="007A4219" w:rsidRPr="002F48BC">
        <w:rPr>
          <w:rFonts w:ascii="Times New Roman" w:eastAsia="Calibri" w:hAnsi="Times New Roman" w:cs="Times New Roman"/>
          <w:sz w:val="36"/>
          <w:szCs w:val="36"/>
        </w:rPr>
        <w:t xml:space="preserve">  семьям, проживающим</w:t>
      </w:r>
      <w:r w:rsidR="001B59FC" w:rsidRPr="002F48BC">
        <w:rPr>
          <w:rFonts w:ascii="Times New Roman" w:eastAsia="Calibri" w:hAnsi="Times New Roman" w:cs="Times New Roman"/>
          <w:sz w:val="36"/>
          <w:szCs w:val="36"/>
        </w:rPr>
        <w:t xml:space="preserve"> в г. Жирновске. Всего за период действия программы    социальную выплату получили   114 семей.</w:t>
      </w:r>
    </w:p>
    <w:p w:rsidR="00242ED0" w:rsidRPr="002F48BC" w:rsidRDefault="001B59FC" w:rsidP="002F48B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48BC">
        <w:rPr>
          <w:rFonts w:ascii="Times New Roman" w:eastAsia="Calibri" w:hAnsi="Times New Roman" w:cs="Times New Roman"/>
          <w:sz w:val="36"/>
          <w:szCs w:val="36"/>
        </w:rPr>
        <w:t xml:space="preserve">В рамках муниципальной  программы «Реализация молодежной политики на территории </w:t>
      </w:r>
      <w:proofErr w:type="spellStart"/>
      <w:r w:rsidRPr="002F48BC">
        <w:rPr>
          <w:rFonts w:ascii="Times New Roman" w:eastAsia="Calibri" w:hAnsi="Times New Roman" w:cs="Times New Roman"/>
          <w:sz w:val="36"/>
          <w:szCs w:val="36"/>
        </w:rPr>
        <w:t>Жирновского</w:t>
      </w:r>
      <w:proofErr w:type="spellEnd"/>
      <w:r w:rsidRPr="002F48BC">
        <w:rPr>
          <w:rFonts w:ascii="Times New Roman" w:eastAsia="Calibri" w:hAnsi="Times New Roman" w:cs="Times New Roman"/>
          <w:sz w:val="36"/>
          <w:szCs w:val="36"/>
        </w:rPr>
        <w:t xml:space="preserve"> муниципального района Волгоградской области»   в 2022 году было   трудоустроено 76 подростков. В санаториях Волгоградской области отдохнули и оздоровились 22 ребенка</w:t>
      </w:r>
      <w:r w:rsidR="00374355" w:rsidRPr="002F48BC">
        <w:rPr>
          <w:rFonts w:ascii="Times New Roman" w:eastAsia="Calibri" w:hAnsi="Times New Roman" w:cs="Times New Roman"/>
          <w:sz w:val="36"/>
          <w:szCs w:val="36"/>
        </w:rPr>
        <w:t xml:space="preserve">.  </w:t>
      </w:r>
      <w:r w:rsidR="00242ED0" w:rsidRPr="002F48BC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374355" w:rsidRPr="002F48BC" w:rsidRDefault="00374355" w:rsidP="002F48BC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B67D5" w:rsidRPr="002F48BC" w:rsidRDefault="00EB67D5" w:rsidP="002F48BC">
      <w:pPr>
        <w:spacing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2F48BC">
        <w:rPr>
          <w:rFonts w:ascii="Times New Roman" w:eastAsia="Calibri" w:hAnsi="Times New Roman" w:cs="Times New Roman"/>
          <w:b/>
          <w:sz w:val="36"/>
          <w:szCs w:val="36"/>
        </w:rPr>
        <w:t xml:space="preserve">АГРОПРОМЫШЛЕННЫЙ КОМПЛЕКС </w:t>
      </w:r>
    </w:p>
    <w:p w:rsidR="0034285B" w:rsidRPr="002F48BC" w:rsidRDefault="0034285B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В обеспечении устойчивого развития экономики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Жирновского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 района важное место принадлежит сельскохозяйственной отрасли.</w:t>
      </w:r>
      <w:r w:rsidRPr="002F48BC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 w:rsidRPr="002F48BC">
        <w:rPr>
          <w:rFonts w:ascii="Times New Roman" w:hAnsi="Times New Roman" w:cs="Times New Roman"/>
          <w:sz w:val="36"/>
          <w:szCs w:val="36"/>
        </w:rPr>
        <w:t>В её развитии продолжает наблюдаться положительная динамика.</w:t>
      </w:r>
    </w:p>
    <w:p w:rsidR="003A2B56" w:rsidRPr="002F48BC" w:rsidRDefault="003A2B56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lastRenderedPageBreak/>
        <w:t>Наш район специализируется на возделывании зерновых, зернобобовых и технических культур, производстве мяса крупного и мелкого рогатого скота, молока.</w:t>
      </w:r>
    </w:p>
    <w:p w:rsidR="003A2B56" w:rsidRPr="002F48BC" w:rsidRDefault="001A2F07" w:rsidP="002F48BC">
      <w:pPr>
        <w:spacing w:line="36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>П</w:t>
      </w:r>
      <w:r w:rsidR="003A2B56" w:rsidRPr="002F48BC">
        <w:rPr>
          <w:rFonts w:ascii="Times New Roman" w:hAnsi="Times New Roman" w:cs="Times New Roman"/>
          <w:sz w:val="36"/>
          <w:szCs w:val="36"/>
        </w:rPr>
        <w:t>роизводством сельскохозяйственной продукции в районе заняты 20 сельхозпредприятий, 57 крестьянско-ферм</w:t>
      </w:r>
      <w:r w:rsidR="00374355" w:rsidRPr="002F48BC">
        <w:rPr>
          <w:rFonts w:ascii="Times New Roman" w:hAnsi="Times New Roman" w:cs="Times New Roman"/>
          <w:sz w:val="36"/>
          <w:szCs w:val="36"/>
        </w:rPr>
        <w:t xml:space="preserve">ерских хозяйств и </w:t>
      </w:r>
      <w:r w:rsidR="00293582" w:rsidRPr="002F48BC">
        <w:rPr>
          <w:rFonts w:ascii="Times New Roman" w:hAnsi="Times New Roman" w:cs="Times New Roman"/>
          <w:sz w:val="36"/>
          <w:szCs w:val="36"/>
        </w:rPr>
        <w:t xml:space="preserve"> почти девять с половиной тысяч  (</w:t>
      </w:r>
      <w:r w:rsidR="00374355" w:rsidRPr="002F48BC">
        <w:rPr>
          <w:rFonts w:ascii="Times New Roman" w:hAnsi="Times New Roman" w:cs="Times New Roman"/>
          <w:sz w:val="36"/>
          <w:szCs w:val="36"/>
        </w:rPr>
        <w:t>более 9,4 тысяч</w:t>
      </w:r>
      <w:r w:rsidR="00293582" w:rsidRPr="002F48BC">
        <w:rPr>
          <w:rFonts w:ascii="Times New Roman" w:hAnsi="Times New Roman" w:cs="Times New Roman"/>
          <w:sz w:val="36"/>
          <w:szCs w:val="36"/>
        </w:rPr>
        <w:t>)</w:t>
      </w:r>
      <w:r w:rsidR="00374355" w:rsidRPr="002F48BC">
        <w:rPr>
          <w:rFonts w:ascii="Times New Roman" w:hAnsi="Times New Roman" w:cs="Times New Roman"/>
          <w:sz w:val="36"/>
          <w:szCs w:val="36"/>
        </w:rPr>
        <w:t xml:space="preserve"> </w:t>
      </w:r>
      <w:r w:rsidR="003A2B56" w:rsidRPr="002F48BC">
        <w:rPr>
          <w:rFonts w:ascii="Times New Roman" w:hAnsi="Times New Roman" w:cs="Times New Roman"/>
          <w:sz w:val="36"/>
          <w:szCs w:val="36"/>
        </w:rPr>
        <w:t xml:space="preserve"> личных подсобных хозяйств.</w:t>
      </w:r>
    </w:p>
    <w:p w:rsidR="003A2B56" w:rsidRPr="002F48BC" w:rsidRDefault="00C31A5D" w:rsidP="002F48BC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 </w:t>
      </w:r>
      <w:r w:rsidR="003A2B56" w:rsidRPr="002F48BC">
        <w:rPr>
          <w:rFonts w:ascii="Times New Roman" w:hAnsi="Times New Roman" w:cs="Times New Roman"/>
          <w:sz w:val="36"/>
          <w:szCs w:val="36"/>
        </w:rPr>
        <w:t>Валовой сбор зерновых</w:t>
      </w:r>
      <w:r w:rsidR="00044A96">
        <w:rPr>
          <w:rFonts w:ascii="Times New Roman" w:hAnsi="Times New Roman" w:cs="Times New Roman"/>
          <w:sz w:val="36"/>
          <w:szCs w:val="36"/>
        </w:rPr>
        <w:t xml:space="preserve"> в прошлом году </w:t>
      </w:r>
      <w:r w:rsidR="00631227">
        <w:rPr>
          <w:rFonts w:ascii="Times New Roman" w:hAnsi="Times New Roman" w:cs="Times New Roman"/>
          <w:sz w:val="36"/>
          <w:szCs w:val="36"/>
        </w:rPr>
        <w:t>насчитывал</w:t>
      </w:r>
      <w:r w:rsidRPr="002F48BC">
        <w:rPr>
          <w:rFonts w:ascii="Times New Roman" w:hAnsi="Times New Roman" w:cs="Times New Roman"/>
          <w:sz w:val="36"/>
          <w:szCs w:val="36"/>
        </w:rPr>
        <w:t xml:space="preserve"> </w:t>
      </w:r>
      <w:r w:rsidR="00F92969" w:rsidRPr="002F48BC">
        <w:rPr>
          <w:rFonts w:ascii="Times New Roman" w:hAnsi="Times New Roman" w:cs="Times New Roman"/>
          <w:sz w:val="36"/>
          <w:szCs w:val="36"/>
        </w:rPr>
        <w:t>222</w:t>
      </w:r>
      <w:r w:rsidR="003A2B56" w:rsidRPr="002F48BC">
        <w:rPr>
          <w:rFonts w:ascii="Times New Roman" w:hAnsi="Times New Roman" w:cs="Times New Roman"/>
          <w:sz w:val="36"/>
          <w:szCs w:val="36"/>
        </w:rPr>
        <w:t xml:space="preserve"> тыс</w:t>
      </w:r>
      <w:r w:rsidR="00F92969" w:rsidRPr="002F48BC">
        <w:rPr>
          <w:rFonts w:ascii="Times New Roman" w:hAnsi="Times New Roman" w:cs="Times New Roman"/>
          <w:sz w:val="36"/>
          <w:szCs w:val="36"/>
        </w:rPr>
        <w:t>ячи</w:t>
      </w:r>
      <w:r w:rsidR="003A2B56" w:rsidRPr="002F48BC">
        <w:rPr>
          <w:rFonts w:ascii="Times New Roman" w:hAnsi="Times New Roman" w:cs="Times New Roman"/>
          <w:sz w:val="36"/>
          <w:szCs w:val="36"/>
        </w:rPr>
        <w:t xml:space="preserve"> тонн зерна в бункерном весе. Средняя урожайность по району 35,5 ц</w:t>
      </w:r>
      <w:r w:rsidRPr="002F48BC">
        <w:rPr>
          <w:rFonts w:ascii="Times New Roman" w:hAnsi="Times New Roman" w:cs="Times New Roman"/>
          <w:sz w:val="36"/>
          <w:szCs w:val="36"/>
        </w:rPr>
        <w:t xml:space="preserve">ентнеров с </w:t>
      </w:r>
      <w:r w:rsidR="003A2B56" w:rsidRPr="002F48BC">
        <w:rPr>
          <w:rFonts w:ascii="Times New Roman" w:hAnsi="Times New Roman" w:cs="Times New Roman"/>
          <w:sz w:val="36"/>
          <w:szCs w:val="36"/>
        </w:rPr>
        <w:t>г</w:t>
      </w:r>
      <w:r w:rsidRPr="002F48BC">
        <w:rPr>
          <w:rFonts w:ascii="Times New Roman" w:hAnsi="Times New Roman" w:cs="Times New Roman"/>
          <w:sz w:val="36"/>
          <w:szCs w:val="36"/>
        </w:rPr>
        <w:t>ектара</w:t>
      </w:r>
      <w:r w:rsidR="003A2B56" w:rsidRPr="002F48BC">
        <w:rPr>
          <w:rFonts w:ascii="Times New Roman" w:hAnsi="Times New Roman" w:cs="Times New Roman"/>
          <w:sz w:val="36"/>
          <w:szCs w:val="36"/>
        </w:rPr>
        <w:t>. Это рекордный</w:t>
      </w:r>
      <w:r w:rsidR="00044A96">
        <w:rPr>
          <w:rFonts w:ascii="Times New Roman" w:hAnsi="Times New Roman" w:cs="Times New Roman"/>
          <w:sz w:val="36"/>
          <w:szCs w:val="36"/>
        </w:rPr>
        <w:t xml:space="preserve"> за </w:t>
      </w:r>
      <w:proofErr w:type="gramStart"/>
      <w:r w:rsidR="00044A96">
        <w:rPr>
          <w:rFonts w:ascii="Times New Roman" w:hAnsi="Times New Roman" w:cs="Times New Roman"/>
          <w:sz w:val="36"/>
          <w:szCs w:val="36"/>
        </w:rPr>
        <w:t>последние</w:t>
      </w:r>
      <w:proofErr w:type="gramEnd"/>
      <w:r w:rsidR="00044A96">
        <w:rPr>
          <w:rFonts w:ascii="Times New Roman" w:hAnsi="Times New Roman" w:cs="Times New Roman"/>
          <w:sz w:val="36"/>
          <w:szCs w:val="36"/>
        </w:rPr>
        <w:t xml:space="preserve"> 50 лет урожай. </w:t>
      </w:r>
      <w:r w:rsidR="003A2B56" w:rsidRPr="002F48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2B56" w:rsidRPr="002F48BC" w:rsidRDefault="00D66E9F" w:rsidP="002F48BC">
      <w:pPr>
        <w:spacing w:line="36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276B4" w:rsidRPr="002F48BC" w:rsidRDefault="003A2B56" w:rsidP="000276B4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Сегодня в сельскохозяйственном производстве занято около </w:t>
      </w:r>
      <w:r w:rsidR="00495D6D" w:rsidRPr="002F48BC">
        <w:rPr>
          <w:rFonts w:ascii="Times New Roman" w:hAnsi="Times New Roman" w:cs="Times New Roman"/>
          <w:sz w:val="36"/>
          <w:szCs w:val="36"/>
        </w:rPr>
        <w:t>пятисот (</w:t>
      </w:r>
      <w:r w:rsidRPr="002F48BC">
        <w:rPr>
          <w:rFonts w:ascii="Times New Roman" w:hAnsi="Times New Roman" w:cs="Times New Roman"/>
          <w:sz w:val="36"/>
          <w:szCs w:val="36"/>
        </w:rPr>
        <w:t>500</w:t>
      </w:r>
      <w:r w:rsidR="00495D6D" w:rsidRPr="002F48BC">
        <w:rPr>
          <w:rFonts w:ascii="Times New Roman" w:hAnsi="Times New Roman" w:cs="Times New Roman"/>
          <w:sz w:val="36"/>
          <w:szCs w:val="36"/>
        </w:rPr>
        <w:t xml:space="preserve">) </w:t>
      </w:r>
      <w:r w:rsidRPr="002F48BC">
        <w:rPr>
          <w:rFonts w:ascii="Times New Roman" w:hAnsi="Times New Roman" w:cs="Times New Roman"/>
          <w:sz w:val="36"/>
          <w:szCs w:val="36"/>
        </w:rPr>
        <w:t xml:space="preserve"> человек. Среднемесячная заработная плата на с</w:t>
      </w:r>
      <w:r w:rsidR="00D946D0" w:rsidRPr="002F48BC">
        <w:rPr>
          <w:rFonts w:ascii="Times New Roman" w:hAnsi="Times New Roman" w:cs="Times New Roman"/>
          <w:sz w:val="36"/>
          <w:szCs w:val="36"/>
        </w:rPr>
        <w:t>ель</w:t>
      </w:r>
      <w:r w:rsidRPr="002F48BC">
        <w:rPr>
          <w:rFonts w:ascii="Times New Roman" w:hAnsi="Times New Roman" w:cs="Times New Roman"/>
          <w:sz w:val="36"/>
          <w:szCs w:val="36"/>
        </w:rPr>
        <w:t>х</w:t>
      </w:r>
      <w:r w:rsidR="00D946D0" w:rsidRPr="002F48BC">
        <w:rPr>
          <w:rFonts w:ascii="Times New Roman" w:hAnsi="Times New Roman" w:cs="Times New Roman"/>
          <w:sz w:val="36"/>
          <w:szCs w:val="36"/>
        </w:rPr>
        <w:t>оз</w:t>
      </w:r>
      <w:r w:rsidRPr="002F48BC">
        <w:rPr>
          <w:rFonts w:ascii="Times New Roman" w:hAnsi="Times New Roman" w:cs="Times New Roman"/>
          <w:sz w:val="36"/>
          <w:szCs w:val="36"/>
        </w:rPr>
        <w:t>предприятиях за 9 месяцев 2022 года составила 25130 рублей</w:t>
      </w:r>
      <w:r w:rsidR="00D946D0" w:rsidRPr="002F48BC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D946D0" w:rsidRPr="002F48BC">
        <w:rPr>
          <w:rFonts w:ascii="Times New Roman" w:hAnsi="Times New Roman" w:cs="Times New Roman"/>
          <w:sz w:val="36"/>
          <w:szCs w:val="36"/>
        </w:rPr>
        <w:t xml:space="preserve">За последние 4 года отмечается стабильный рост заработной платы. </w:t>
      </w:r>
      <w:proofErr w:type="gramEnd"/>
    </w:p>
    <w:p w:rsidR="00631227" w:rsidRDefault="00AF25B3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1227" w:rsidRDefault="00631227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849CC" w:rsidRPr="002F48BC" w:rsidRDefault="001154A3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lastRenderedPageBreak/>
        <w:t>За  2022 год</w:t>
      </w:r>
      <w:r w:rsidR="00F849CC" w:rsidRPr="002F48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49CC" w:rsidRPr="002F48BC">
        <w:rPr>
          <w:rFonts w:ascii="Times New Roman" w:hAnsi="Times New Roman" w:cs="Times New Roman"/>
          <w:sz w:val="36"/>
          <w:szCs w:val="36"/>
        </w:rPr>
        <w:t>сельхозтоваропроизводители</w:t>
      </w:r>
      <w:proofErr w:type="spellEnd"/>
      <w:r w:rsidR="00F849CC" w:rsidRPr="002F48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49CC" w:rsidRPr="002F48BC">
        <w:rPr>
          <w:rFonts w:ascii="Times New Roman" w:hAnsi="Times New Roman" w:cs="Times New Roman"/>
          <w:sz w:val="36"/>
          <w:szCs w:val="36"/>
        </w:rPr>
        <w:t>Жирновского</w:t>
      </w:r>
      <w:proofErr w:type="spellEnd"/>
      <w:r w:rsidR="00F849CC" w:rsidRPr="002F48BC">
        <w:rPr>
          <w:rFonts w:ascii="Times New Roman" w:hAnsi="Times New Roman" w:cs="Times New Roman"/>
          <w:sz w:val="36"/>
          <w:szCs w:val="36"/>
        </w:rPr>
        <w:t xml:space="preserve"> муниципального района приобрели 42 единицы сельскохозяйственной техники и оборудования на общую сумму 280 </w:t>
      </w:r>
      <w:proofErr w:type="gramStart"/>
      <w:r w:rsidR="00F849CC" w:rsidRPr="002F48BC">
        <w:rPr>
          <w:rFonts w:ascii="Times New Roman" w:hAnsi="Times New Roman" w:cs="Times New Roman"/>
          <w:sz w:val="36"/>
          <w:szCs w:val="36"/>
        </w:rPr>
        <w:t>млн</w:t>
      </w:r>
      <w:proofErr w:type="gramEnd"/>
      <w:r w:rsidR="00F849CC" w:rsidRPr="002F48BC">
        <w:rPr>
          <w:rFonts w:ascii="Times New Roman" w:hAnsi="Times New Roman" w:cs="Times New Roman"/>
          <w:sz w:val="36"/>
          <w:szCs w:val="36"/>
        </w:rPr>
        <w:t xml:space="preserve"> рублей, из них 15 единиц тракторов и 6 зерноуборочных комбайнов.</w:t>
      </w:r>
    </w:p>
    <w:p w:rsidR="00C97F43" w:rsidRPr="002F48BC" w:rsidRDefault="00F57828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>Р</w:t>
      </w:r>
      <w:r w:rsidR="00C97F43" w:rsidRPr="002F48BC">
        <w:rPr>
          <w:rFonts w:ascii="Times New Roman" w:hAnsi="Times New Roman" w:cs="Times New Roman"/>
          <w:sz w:val="36"/>
          <w:szCs w:val="36"/>
        </w:rPr>
        <w:t>уководители предприятий и крестьянских (фермерских) хозяйств находят способы и средства, отрываясь от круговерти постоянных забот, на благотворительные дела. Постоянно оказывают весомую поддержку детским садам, школам, учреждениям культуры, администрациям поселений. Это ООО «</w:t>
      </w:r>
      <w:proofErr w:type="spellStart"/>
      <w:r w:rsidR="00C97F43" w:rsidRPr="002F48BC">
        <w:rPr>
          <w:rFonts w:ascii="Times New Roman" w:hAnsi="Times New Roman" w:cs="Times New Roman"/>
          <w:sz w:val="36"/>
          <w:szCs w:val="36"/>
        </w:rPr>
        <w:t>Щелканинвест</w:t>
      </w:r>
      <w:proofErr w:type="spellEnd"/>
      <w:r w:rsidR="00C97F43" w:rsidRPr="002F48BC">
        <w:rPr>
          <w:rFonts w:ascii="Times New Roman" w:hAnsi="Times New Roman" w:cs="Times New Roman"/>
          <w:sz w:val="36"/>
          <w:szCs w:val="36"/>
        </w:rPr>
        <w:t>», ООО «Заря», АО «</w:t>
      </w:r>
      <w:proofErr w:type="spellStart"/>
      <w:r w:rsidR="00C97F43" w:rsidRPr="002F48BC">
        <w:rPr>
          <w:rFonts w:ascii="Times New Roman" w:hAnsi="Times New Roman" w:cs="Times New Roman"/>
          <w:sz w:val="36"/>
          <w:szCs w:val="36"/>
        </w:rPr>
        <w:t>Дельта-Агро</w:t>
      </w:r>
      <w:proofErr w:type="spellEnd"/>
      <w:r w:rsidR="00C97F43" w:rsidRPr="002F48BC">
        <w:rPr>
          <w:rFonts w:ascii="Times New Roman" w:hAnsi="Times New Roman" w:cs="Times New Roman"/>
          <w:sz w:val="36"/>
          <w:szCs w:val="36"/>
        </w:rPr>
        <w:t xml:space="preserve">», ООО «Атлант», ПК «Авангард», </w:t>
      </w:r>
      <w:proofErr w:type="gramStart"/>
      <w:r w:rsidR="00C97F43" w:rsidRPr="002F48BC">
        <w:rPr>
          <w:rFonts w:ascii="Times New Roman" w:hAnsi="Times New Roman" w:cs="Times New Roman"/>
          <w:sz w:val="36"/>
          <w:szCs w:val="36"/>
        </w:rPr>
        <w:t>К(</w:t>
      </w:r>
      <w:proofErr w:type="gramEnd"/>
      <w:r w:rsidR="00C97F43" w:rsidRPr="002F48BC">
        <w:rPr>
          <w:rFonts w:ascii="Times New Roman" w:hAnsi="Times New Roman" w:cs="Times New Roman"/>
          <w:sz w:val="36"/>
          <w:szCs w:val="36"/>
        </w:rPr>
        <w:t xml:space="preserve">Ф)Х </w:t>
      </w:r>
      <w:proofErr w:type="spellStart"/>
      <w:r w:rsidR="00C97F43" w:rsidRPr="002F48BC">
        <w:rPr>
          <w:rFonts w:ascii="Times New Roman" w:hAnsi="Times New Roman" w:cs="Times New Roman"/>
          <w:sz w:val="36"/>
          <w:szCs w:val="36"/>
        </w:rPr>
        <w:t>Бородаева</w:t>
      </w:r>
      <w:proofErr w:type="spellEnd"/>
      <w:r w:rsidR="00C97F43" w:rsidRPr="002F48BC">
        <w:rPr>
          <w:rFonts w:ascii="Times New Roman" w:hAnsi="Times New Roman" w:cs="Times New Roman"/>
          <w:sz w:val="36"/>
          <w:szCs w:val="36"/>
        </w:rPr>
        <w:t xml:space="preserve"> А. Д., ИП ГК(Ф)Х Фалеева В. А., ИП Кривобокова Ю. И.</w:t>
      </w:r>
    </w:p>
    <w:p w:rsidR="00FC3513" w:rsidRDefault="00C97F43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>Очень хочется назвать конкретные цифры. Например, ООО «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Щелканинвест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>» в 2022 году оказал благотворительную помощь на сумму  2 миллиона 778 тысяч рублей. Средства были выделены</w:t>
      </w:r>
      <w:r w:rsidR="005B739F">
        <w:rPr>
          <w:rFonts w:ascii="Times New Roman" w:hAnsi="Times New Roman" w:cs="Times New Roman"/>
          <w:sz w:val="36"/>
          <w:szCs w:val="36"/>
        </w:rPr>
        <w:t xml:space="preserve"> на разные цели, в том числе и </w:t>
      </w:r>
      <w:r w:rsidRPr="002F48BC">
        <w:rPr>
          <w:rFonts w:ascii="Times New Roman" w:hAnsi="Times New Roman" w:cs="Times New Roman"/>
          <w:sz w:val="36"/>
          <w:szCs w:val="36"/>
        </w:rPr>
        <w:t xml:space="preserve"> на обустройство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экопарка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 в г. Жирновске</w:t>
      </w:r>
      <w:proofErr w:type="gramStart"/>
      <w:r w:rsidR="005B739F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5B739F">
        <w:rPr>
          <w:rFonts w:ascii="Times New Roman" w:hAnsi="Times New Roman" w:cs="Times New Roman"/>
          <w:sz w:val="36"/>
          <w:szCs w:val="36"/>
        </w:rPr>
        <w:t xml:space="preserve"> </w:t>
      </w:r>
      <w:r w:rsidRPr="002F48BC">
        <w:rPr>
          <w:rFonts w:ascii="Times New Roman" w:hAnsi="Times New Roman" w:cs="Times New Roman"/>
          <w:sz w:val="36"/>
          <w:szCs w:val="36"/>
        </w:rPr>
        <w:t xml:space="preserve"> Александр Дмитриевич и Любовь Анатольевна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Бородаевы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 выделили в общей сложности 1 миллион десять тысяч рублей на обустройство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экопарка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, расчистку дорог от снега </w:t>
      </w:r>
      <w:r w:rsidRPr="002F48BC">
        <w:rPr>
          <w:rFonts w:ascii="Times New Roman" w:hAnsi="Times New Roman" w:cs="Times New Roman"/>
          <w:sz w:val="36"/>
          <w:szCs w:val="36"/>
        </w:rPr>
        <w:lastRenderedPageBreak/>
        <w:t>в село Вишнёвое в зимний период,  демонтаж и монтаж системы отопления, косметический ремонт, а также установку уличного туалета в Вишнёвской школе.</w:t>
      </w:r>
    </w:p>
    <w:p w:rsidR="005B739F" w:rsidRDefault="00C97F43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F48BC">
        <w:rPr>
          <w:rFonts w:ascii="Times New Roman" w:hAnsi="Times New Roman" w:cs="Times New Roman"/>
          <w:sz w:val="36"/>
          <w:szCs w:val="36"/>
        </w:rPr>
        <w:t>АО «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Дельта-Агро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» выделило 1 миллион семьсот сорок тысяч рублей на благоустройство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экопарка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>, покупку водяных насосов для нужд МУП «Контакт», ремонт</w:t>
      </w:r>
      <w:r w:rsidR="005B739F">
        <w:rPr>
          <w:rFonts w:ascii="Times New Roman" w:hAnsi="Times New Roman" w:cs="Times New Roman"/>
          <w:sz w:val="36"/>
          <w:szCs w:val="36"/>
        </w:rPr>
        <w:t xml:space="preserve">ные работы в </w:t>
      </w:r>
      <w:proofErr w:type="spellStart"/>
      <w:r w:rsidR="005B739F">
        <w:rPr>
          <w:rFonts w:ascii="Times New Roman" w:hAnsi="Times New Roman" w:cs="Times New Roman"/>
          <w:sz w:val="36"/>
          <w:szCs w:val="36"/>
        </w:rPr>
        <w:t>Кленовском</w:t>
      </w:r>
      <w:proofErr w:type="spellEnd"/>
      <w:r w:rsidR="005B739F">
        <w:rPr>
          <w:rFonts w:ascii="Times New Roman" w:hAnsi="Times New Roman" w:cs="Times New Roman"/>
          <w:sz w:val="36"/>
          <w:szCs w:val="36"/>
        </w:rPr>
        <w:t xml:space="preserve"> сельском поселении. </w:t>
      </w:r>
      <w:r w:rsidRPr="002F48BC">
        <w:rPr>
          <w:rFonts w:ascii="Times New Roman" w:hAnsi="Times New Roman" w:cs="Times New Roman"/>
          <w:sz w:val="36"/>
          <w:szCs w:val="36"/>
        </w:rPr>
        <w:t xml:space="preserve"> </w:t>
      </w:r>
      <w:r w:rsidR="005B739F">
        <w:rPr>
          <w:rFonts w:ascii="Times New Roman" w:hAnsi="Times New Roman" w:cs="Times New Roman"/>
          <w:sz w:val="36"/>
          <w:szCs w:val="36"/>
        </w:rPr>
        <w:t>А также на укладку плитки по улице Ленина</w:t>
      </w:r>
      <w:r w:rsidR="00FC3513">
        <w:rPr>
          <w:rFonts w:ascii="Times New Roman" w:hAnsi="Times New Roman" w:cs="Times New Roman"/>
          <w:sz w:val="36"/>
          <w:szCs w:val="36"/>
        </w:rPr>
        <w:t xml:space="preserve"> в городе Жирновске</w:t>
      </w:r>
      <w:r w:rsidR="005B739F">
        <w:rPr>
          <w:rFonts w:ascii="Times New Roman" w:hAnsi="Times New Roman" w:cs="Times New Roman"/>
          <w:sz w:val="36"/>
          <w:szCs w:val="36"/>
        </w:rPr>
        <w:t xml:space="preserve"> в размере 60 000 рублей.</w:t>
      </w:r>
      <w:r w:rsidR="00CA79F6">
        <w:rPr>
          <w:rFonts w:ascii="Times New Roman" w:hAnsi="Times New Roman" w:cs="Times New Roman"/>
          <w:sz w:val="36"/>
          <w:szCs w:val="36"/>
        </w:rPr>
        <w:t xml:space="preserve"> Белки в городском парке – это тоже заслуга Дельта – </w:t>
      </w:r>
      <w:proofErr w:type="spellStart"/>
      <w:r w:rsidR="00CA79F6">
        <w:rPr>
          <w:rFonts w:ascii="Times New Roman" w:hAnsi="Times New Roman" w:cs="Times New Roman"/>
          <w:sz w:val="36"/>
          <w:szCs w:val="36"/>
        </w:rPr>
        <w:t>Агро</w:t>
      </w:r>
      <w:proofErr w:type="spellEnd"/>
      <w:r w:rsidR="00CA79F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A79F6" w:rsidRDefault="00C97F43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Индивидуальный предприниматель Юрий Иванович Кривобоков в счёт благотворительности направил триста тридцать тысяч рублей, </w:t>
      </w:r>
      <w:r w:rsidR="00CA79F6">
        <w:rPr>
          <w:rFonts w:ascii="Times New Roman" w:hAnsi="Times New Roman" w:cs="Times New Roman"/>
          <w:sz w:val="36"/>
          <w:szCs w:val="36"/>
        </w:rPr>
        <w:t xml:space="preserve">часть из которых  также пошло </w:t>
      </w:r>
      <w:r w:rsidRPr="002F48BC">
        <w:rPr>
          <w:rFonts w:ascii="Times New Roman" w:hAnsi="Times New Roman" w:cs="Times New Roman"/>
          <w:sz w:val="36"/>
          <w:szCs w:val="36"/>
        </w:rPr>
        <w:t xml:space="preserve">на обустройство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экопарка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, </w:t>
      </w:r>
      <w:r w:rsidR="00CA79F6" w:rsidRPr="002F48BC">
        <w:rPr>
          <w:rFonts w:ascii="Times New Roman" w:hAnsi="Times New Roman" w:cs="Times New Roman"/>
          <w:sz w:val="36"/>
          <w:szCs w:val="36"/>
        </w:rPr>
        <w:t xml:space="preserve">приобретение форменных курток для </w:t>
      </w:r>
      <w:proofErr w:type="gramStart"/>
      <w:r w:rsidR="00CA79F6" w:rsidRPr="002F48BC">
        <w:rPr>
          <w:rFonts w:ascii="Times New Roman" w:hAnsi="Times New Roman" w:cs="Times New Roman"/>
          <w:sz w:val="36"/>
          <w:szCs w:val="36"/>
        </w:rPr>
        <w:t>кадетского</w:t>
      </w:r>
      <w:proofErr w:type="gramEnd"/>
      <w:r w:rsidR="00CA79F6" w:rsidRPr="002F48BC">
        <w:rPr>
          <w:rFonts w:ascii="Times New Roman" w:hAnsi="Times New Roman" w:cs="Times New Roman"/>
          <w:sz w:val="36"/>
          <w:szCs w:val="36"/>
        </w:rPr>
        <w:t xml:space="preserve"> класс, </w:t>
      </w:r>
      <w:r w:rsidRPr="002F48BC">
        <w:rPr>
          <w:rFonts w:ascii="Times New Roman" w:hAnsi="Times New Roman" w:cs="Times New Roman"/>
          <w:sz w:val="36"/>
          <w:szCs w:val="36"/>
        </w:rPr>
        <w:t xml:space="preserve">межевание земельных участков, </w:t>
      </w:r>
    </w:p>
    <w:p w:rsidR="00C97F43" w:rsidRPr="002F48BC" w:rsidRDefault="00C97F43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>Сумма помощ</w:t>
      </w:r>
      <w:proofErr w:type="gramStart"/>
      <w:r w:rsidRPr="002F48BC">
        <w:rPr>
          <w:rFonts w:ascii="Times New Roman" w:hAnsi="Times New Roman" w:cs="Times New Roman"/>
          <w:sz w:val="36"/>
          <w:szCs w:val="36"/>
        </w:rPr>
        <w:t>и ООО</w:t>
      </w:r>
      <w:proofErr w:type="gramEnd"/>
      <w:r w:rsidRPr="002F48BC">
        <w:rPr>
          <w:rFonts w:ascii="Times New Roman" w:hAnsi="Times New Roman" w:cs="Times New Roman"/>
          <w:sz w:val="36"/>
          <w:szCs w:val="36"/>
        </w:rPr>
        <w:t xml:space="preserve"> «Заря» составила  в общей сложности 285 тысяч  рублей. Это средства на благоустройство города,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экопарка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, проведение опашки, приобретение краски в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Линёвскую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 школу. </w:t>
      </w:r>
    </w:p>
    <w:p w:rsidR="000D5424" w:rsidRDefault="000D5424" w:rsidP="002F48BC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sz w:val="36"/>
          <w:szCs w:val="36"/>
        </w:rPr>
      </w:pPr>
    </w:p>
    <w:p w:rsidR="00C97F43" w:rsidRPr="002F48BC" w:rsidRDefault="00C97F43" w:rsidP="002F48BC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rFonts w:eastAsia="Calibri"/>
          <w:bCs/>
          <w:sz w:val="36"/>
          <w:szCs w:val="36"/>
        </w:rPr>
      </w:pPr>
      <w:r w:rsidRPr="002F48BC">
        <w:rPr>
          <w:sz w:val="36"/>
          <w:szCs w:val="36"/>
        </w:rPr>
        <w:lastRenderedPageBreak/>
        <w:t xml:space="preserve">Весомую финансовую поддержку и в своих поселениях, и при решении районных проблем также оказывают  </w:t>
      </w:r>
      <w:r w:rsidR="00CA79F6">
        <w:rPr>
          <w:sz w:val="36"/>
          <w:szCs w:val="36"/>
        </w:rPr>
        <w:t xml:space="preserve">глава крестьянско-фермерского </w:t>
      </w:r>
      <w:r w:rsidR="000D5424">
        <w:rPr>
          <w:sz w:val="36"/>
          <w:szCs w:val="36"/>
        </w:rPr>
        <w:t xml:space="preserve">хозяйства  </w:t>
      </w:r>
      <w:r w:rsidR="000D5424" w:rsidRPr="002F48BC">
        <w:rPr>
          <w:rFonts w:eastAsia="Calibri"/>
          <w:sz w:val="36"/>
          <w:szCs w:val="36"/>
        </w:rPr>
        <w:t>Владимир Александрович Фалеев</w:t>
      </w:r>
      <w:r w:rsidR="000D5424">
        <w:rPr>
          <w:rFonts w:eastAsia="Calibri"/>
          <w:sz w:val="36"/>
          <w:szCs w:val="36"/>
        </w:rPr>
        <w:t xml:space="preserve">, </w:t>
      </w:r>
      <w:r w:rsidRPr="002F48BC">
        <w:rPr>
          <w:sz w:val="36"/>
          <w:szCs w:val="36"/>
          <w:shd w:val="clear" w:color="auto" w:fill="FFFFFF"/>
        </w:rPr>
        <w:t xml:space="preserve">ООО «Агрофирма Поволжье», </w:t>
      </w:r>
      <w:r w:rsidRPr="002F48BC">
        <w:rPr>
          <w:rFonts w:eastAsia="Calibri"/>
          <w:bCs/>
          <w:sz w:val="36"/>
          <w:szCs w:val="36"/>
        </w:rPr>
        <w:t xml:space="preserve">СПК «Восток», </w:t>
      </w:r>
    </w:p>
    <w:p w:rsidR="00C97F43" w:rsidRPr="002F48BC" w:rsidRDefault="00C97F43" w:rsidP="002F48BC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rFonts w:eastAsia="Calibri"/>
          <w:sz w:val="36"/>
          <w:szCs w:val="36"/>
        </w:rPr>
      </w:pPr>
      <w:proofErr w:type="gramStart"/>
      <w:r w:rsidRPr="002F48BC">
        <w:rPr>
          <w:rFonts w:eastAsia="Calibri"/>
          <w:sz w:val="36"/>
          <w:szCs w:val="36"/>
        </w:rPr>
        <w:t>ООО «</w:t>
      </w:r>
      <w:proofErr w:type="spellStart"/>
      <w:r w:rsidRPr="002F48BC">
        <w:rPr>
          <w:rFonts w:eastAsia="Calibri"/>
          <w:sz w:val="36"/>
          <w:szCs w:val="36"/>
        </w:rPr>
        <w:t>Айтакс</w:t>
      </w:r>
      <w:proofErr w:type="spellEnd"/>
      <w:r w:rsidRPr="002F48BC">
        <w:rPr>
          <w:rFonts w:eastAsia="Calibri"/>
          <w:sz w:val="36"/>
          <w:szCs w:val="36"/>
        </w:rPr>
        <w:t xml:space="preserve"> –</w:t>
      </w:r>
      <w:r w:rsidR="00B55F15">
        <w:rPr>
          <w:rFonts w:eastAsia="Calibri"/>
          <w:sz w:val="36"/>
          <w:szCs w:val="36"/>
        </w:rPr>
        <w:t xml:space="preserve"> </w:t>
      </w:r>
      <w:r w:rsidRPr="002F48BC">
        <w:rPr>
          <w:rFonts w:eastAsia="Calibri"/>
          <w:sz w:val="36"/>
          <w:szCs w:val="36"/>
        </w:rPr>
        <w:t xml:space="preserve">Молоко», </w:t>
      </w:r>
      <w:r w:rsidRPr="002F48BC">
        <w:rPr>
          <w:bCs/>
          <w:sz w:val="36"/>
          <w:szCs w:val="36"/>
        </w:rPr>
        <w:t xml:space="preserve"> ООО «Атлант», </w:t>
      </w:r>
      <w:r w:rsidRPr="002F48BC">
        <w:rPr>
          <w:sz w:val="36"/>
          <w:szCs w:val="36"/>
        </w:rPr>
        <w:t>Управляющая компания ООО «</w:t>
      </w:r>
      <w:proofErr w:type="spellStart"/>
      <w:r w:rsidRPr="002F48BC">
        <w:rPr>
          <w:sz w:val="36"/>
          <w:szCs w:val="36"/>
        </w:rPr>
        <w:t>Агроактивы</w:t>
      </w:r>
      <w:proofErr w:type="spellEnd"/>
      <w:r w:rsidRPr="002F48BC">
        <w:rPr>
          <w:sz w:val="36"/>
          <w:szCs w:val="36"/>
        </w:rPr>
        <w:t>»,</w:t>
      </w:r>
      <w:r w:rsidR="00B55F15">
        <w:rPr>
          <w:sz w:val="36"/>
          <w:szCs w:val="36"/>
        </w:rPr>
        <w:t xml:space="preserve"> </w:t>
      </w:r>
      <w:r w:rsidRPr="002F48BC">
        <w:rPr>
          <w:sz w:val="36"/>
          <w:szCs w:val="36"/>
        </w:rPr>
        <w:t>ООО «</w:t>
      </w:r>
      <w:proofErr w:type="spellStart"/>
      <w:r w:rsidRPr="002F48BC">
        <w:rPr>
          <w:sz w:val="36"/>
          <w:szCs w:val="36"/>
        </w:rPr>
        <w:t>Гнилоаксайское</w:t>
      </w:r>
      <w:proofErr w:type="spellEnd"/>
      <w:r w:rsidRPr="002F48BC">
        <w:rPr>
          <w:sz w:val="36"/>
          <w:szCs w:val="36"/>
        </w:rPr>
        <w:t xml:space="preserve"> ХПП», индивидуальные предприниматели  Елена Викторовна </w:t>
      </w:r>
      <w:proofErr w:type="spellStart"/>
      <w:r w:rsidRPr="002F48BC">
        <w:rPr>
          <w:sz w:val="36"/>
          <w:szCs w:val="36"/>
        </w:rPr>
        <w:t>Суппес</w:t>
      </w:r>
      <w:proofErr w:type="spellEnd"/>
      <w:r w:rsidRPr="002F48BC">
        <w:rPr>
          <w:sz w:val="36"/>
          <w:szCs w:val="36"/>
        </w:rPr>
        <w:t xml:space="preserve">, индивидуальные предприниматели  главы  крестьянско-фермерских  хозяйств </w:t>
      </w:r>
      <w:r w:rsidRPr="002F48BC">
        <w:rPr>
          <w:rFonts w:eastAsia="Calibri"/>
          <w:sz w:val="36"/>
          <w:szCs w:val="36"/>
        </w:rPr>
        <w:t xml:space="preserve">Виктор Викторович </w:t>
      </w:r>
      <w:proofErr w:type="spellStart"/>
      <w:r w:rsidRPr="002F48BC">
        <w:rPr>
          <w:rFonts w:eastAsia="Calibri"/>
          <w:sz w:val="36"/>
          <w:szCs w:val="36"/>
        </w:rPr>
        <w:t>Курц</w:t>
      </w:r>
      <w:proofErr w:type="spellEnd"/>
      <w:r w:rsidRPr="002F48BC">
        <w:rPr>
          <w:rFonts w:eastAsia="Calibri"/>
          <w:sz w:val="36"/>
          <w:szCs w:val="36"/>
        </w:rPr>
        <w:t>, Светлана Геннадьевна Ломакина, Владимир Владимирович Титов, Александр Алексеевич Пономарев</w:t>
      </w:r>
      <w:r w:rsidRPr="002F48BC">
        <w:rPr>
          <w:bCs/>
          <w:sz w:val="36"/>
          <w:szCs w:val="36"/>
        </w:rPr>
        <w:t xml:space="preserve">, </w:t>
      </w:r>
      <w:r w:rsidRPr="002F48BC">
        <w:rPr>
          <w:rFonts w:eastAsia="Calibri"/>
          <w:sz w:val="36"/>
          <w:szCs w:val="36"/>
        </w:rPr>
        <w:t xml:space="preserve">Алексей Николаевич Ищенко, Александр Николаевич Леонов,  Александр Александрович </w:t>
      </w:r>
      <w:proofErr w:type="spellStart"/>
      <w:r w:rsidRPr="002F48BC">
        <w:rPr>
          <w:rFonts w:eastAsia="Calibri"/>
          <w:sz w:val="36"/>
          <w:szCs w:val="36"/>
        </w:rPr>
        <w:t>Егер</w:t>
      </w:r>
      <w:proofErr w:type="spellEnd"/>
      <w:r w:rsidRPr="002F48BC">
        <w:rPr>
          <w:rFonts w:eastAsia="Calibri"/>
          <w:sz w:val="36"/>
          <w:szCs w:val="36"/>
        </w:rPr>
        <w:t xml:space="preserve">,  Виктор Алексеевич </w:t>
      </w:r>
      <w:proofErr w:type="spellStart"/>
      <w:r w:rsidRPr="002F48BC">
        <w:rPr>
          <w:rFonts w:eastAsia="Calibri"/>
          <w:sz w:val="36"/>
          <w:szCs w:val="36"/>
        </w:rPr>
        <w:t>Недоступов</w:t>
      </w:r>
      <w:proofErr w:type="spellEnd"/>
      <w:r w:rsidRPr="002F48BC">
        <w:rPr>
          <w:rFonts w:eastAsia="Calibri"/>
          <w:sz w:val="36"/>
          <w:szCs w:val="36"/>
        </w:rPr>
        <w:t>, работники ИП Проскурина Владимира Петровича.</w:t>
      </w:r>
      <w:proofErr w:type="gramEnd"/>
    </w:p>
    <w:p w:rsidR="00C97F43" w:rsidRPr="002F48BC" w:rsidRDefault="00C97F43" w:rsidP="002F48BC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rFonts w:eastAsia="Calibri"/>
          <w:sz w:val="36"/>
          <w:szCs w:val="36"/>
        </w:rPr>
      </w:pPr>
      <w:r w:rsidRPr="002F48BC">
        <w:rPr>
          <w:rFonts w:eastAsia="Calibri"/>
          <w:sz w:val="36"/>
          <w:szCs w:val="36"/>
        </w:rPr>
        <w:t xml:space="preserve"> В общей сложности  наши уважаемые </w:t>
      </w:r>
      <w:proofErr w:type="spellStart"/>
      <w:r w:rsidRPr="002F48BC">
        <w:rPr>
          <w:rFonts w:eastAsia="Calibri"/>
          <w:sz w:val="36"/>
          <w:szCs w:val="36"/>
        </w:rPr>
        <w:t>сельхозтоваропроизводители</w:t>
      </w:r>
      <w:proofErr w:type="spellEnd"/>
      <w:r w:rsidRPr="002F48BC">
        <w:rPr>
          <w:rFonts w:eastAsia="Calibri"/>
          <w:sz w:val="36"/>
          <w:szCs w:val="36"/>
        </w:rPr>
        <w:t xml:space="preserve">  оказали помощь </w:t>
      </w:r>
      <w:proofErr w:type="spellStart"/>
      <w:r w:rsidRPr="002F48BC">
        <w:rPr>
          <w:rFonts w:eastAsia="Calibri"/>
          <w:sz w:val="36"/>
          <w:szCs w:val="36"/>
        </w:rPr>
        <w:t>Жирновскому</w:t>
      </w:r>
      <w:proofErr w:type="spellEnd"/>
      <w:r w:rsidRPr="002F48BC">
        <w:rPr>
          <w:rFonts w:eastAsia="Calibri"/>
          <w:sz w:val="36"/>
          <w:szCs w:val="36"/>
        </w:rPr>
        <w:t xml:space="preserve"> району  в решении различных вопросов  на сумму более шести  с половиной миллионов  рублей.</w:t>
      </w:r>
    </w:p>
    <w:p w:rsidR="00C97F43" w:rsidRPr="002F48BC" w:rsidRDefault="00C97F43" w:rsidP="002F48BC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sz w:val="36"/>
          <w:szCs w:val="36"/>
        </w:rPr>
      </w:pPr>
      <w:r w:rsidRPr="002F48BC">
        <w:rPr>
          <w:sz w:val="36"/>
          <w:szCs w:val="36"/>
        </w:rPr>
        <w:t>А их помощь  мобилизованным ребятам в фонд поддержки составила три с половиной миллионов рублей.</w:t>
      </w:r>
    </w:p>
    <w:p w:rsidR="00C97F43" w:rsidRPr="002F48BC" w:rsidRDefault="00C97F43" w:rsidP="002F48BC">
      <w:pPr>
        <w:pStyle w:val="aa"/>
        <w:spacing w:line="360" w:lineRule="auto"/>
        <w:ind w:firstLine="708"/>
        <w:jc w:val="both"/>
        <w:rPr>
          <w:b w:val="0"/>
          <w:sz w:val="36"/>
          <w:szCs w:val="36"/>
        </w:rPr>
      </w:pPr>
      <w:r w:rsidRPr="002F48BC">
        <w:rPr>
          <w:b w:val="0"/>
          <w:sz w:val="36"/>
          <w:szCs w:val="36"/>
        </w:rPr>
        <w:lastRenderedPageBreak/>
        <w:t xml:space="preserve"> Говоря о благотворительной помощи </w:t>
      </w:r>
      <w:proofErr w:type="spellStart"/>
      <w:r w:rsidRPr="002F48BC">
        <w:rPr>
          <w:b w:val="0"/>
          <w:sz w:val="36"/>
          <w:szCs w:val="36"/>
        </w:rPr>
        <w:t>Жирновскому</w:t>
      </w:r>
      <w:proofErr w:type="spellEnd"/>
      <w:r w:rsidRPr="002F48BC">
        <w:rPr>
          <w:b w:val="0"/>
          <w:sz w:val="36"/>
          <w:szCs w:val="36"/>
        </w:rPr>
        <w:t xml:space="preserve"> району,  не могу не    сказать о наших давних спонсорах и друзьях нефтяниках. Компания «РИТЭК» на протяжении всего существования </w:t>
      </w:r>
      <w:proofErr w:type="spellStart"/>
      <w:r w:rsidRPr="002F48BC">
        <w:rPr>
          <w:b w:val="0"/>
          <w:sz w:val="36"/>
          <w:szCs w:val="36"/>
        </w:rPr>
        <w:t>Жирновского</w:t>
      </w:r>
      <w:proofErr w:type="spellEnd"/>
      <w:r w:rsidRPr="002F48BC">
        <w:rPr>
          <w:b w:val="0"/>
          <w:sz w:val="36"/>
          <w:szCs w:val="36"/>
        </w:rPr>
        <w:t xml:space="preserve"> района постоянно выделяет средства на решение проблемных вопросов. Благодаря их помощи в размере 2 миллиона триста тысяч рублей мы смогли отремонтировать чашу бассейна </w:t>
      </w:r>
      <w:proofErr w:type="spellStart"/>
      <w:r w:rsidRPr="002F48BC">
        <w:rPr>
          <w:b w:val="0"/>
          <w:sz w:val="36"/>
          <w:szCs w:val="36"/>
        </w:rPr>
        <w:t>Жирновского</w:t>
      </w:r>
      <w:proofErr w:type="spellEnd"/>
      <w:r w:rsidRPr="002F48BC">
        <w:rPr>
          <w:b w:val="0"/>
          <w:sz w:val="36"/>
          <w:szCs w:val="36"/>
        </w:rPr>
        <w:t xml:space="preserve"> </w:t>
      </w:r>
      <w:proofErr w:type="spellStart"/>
      <w:r w:rsidRPr="002F48BC">
        <w:rPr>
          <w:b w:val="0"/>
          <w:sz w:val="36"/>
          <w:szCs w:val="36"/>
        </w:rPr>
        <w:t>ФОКа</w:t>
      </w:r>
      <w:proofErr w:type="spellEnd"/>
      <w:r w:rsidRPr="002F48BC">
        <w:rPr>
          <w:b w:val="0"/>
          <w:sz w:val="36"/>
          <w:szCs w:val="36"/>
        </w:rPr>
        <w:t xml:space="preserve">. </w:t>
      </w:r>
    </w:p>
    <w:p w:rsidR="00C97F43" w:rsidRPr="002F48BC" w:rsidRDefault="00C97F43" w:rsidP="002F48BC">
      <w:pPr>
        <w:pStyle w:val="aa"/>
        <w:spacing w:line="360" w:lineRule="auto"/>
        <w:ind w:firstLine="708"/>
        <w:jc w:val="both"/>
        <w:rPr>
          <w:b w:val="0"/>
          <w:sz w:val="36"/>
          <w:szCs w:val="36"/>
        </w:rPr>
      </w:pPr>
      <w:r w:rsidRPr="002F48BC">
        <w:rPr>
          <w:b w:val="0"/>
          <w:sz w:val="36"/>
          <w:szCs w:val="36"/>
        </w:rPr>
        <w:t>В конце прошлого года на такую  же сумму было приобретено насосное оборудование    МУП «Контакт» для обеспечения холодной водой жителей города Жирновска,  а по большому счёту - для создания благоприятных условий жизни нашим горожанам.</w:t>
      </w:r>
    </w:p>
    <w:p w:rsidR="00C97F43" w:rsidRDefault="00C97F43" w:rsidP="002F48BC">
      <w:pPr>
        <w:pStyle w:val="aa"/>
        <w:spacing w:line="360" w:lineRule="auto"/>
        <w:ind w:firstLine="708"/>
        <w:jc w:val="both"/>
        <w:rPr>
          <w:b w:val="0"/>
          <w:sz w:val="36"/>
          <w:szCs w:val="36"/>
        </w:rPr>
      </w:pPr>
      <w:r w:rsidRPr="002F48BC">
        <w:rPr>
          <w:b w:val="0"/>
          <w:sz w:val="36"/>
          <w:szCs w:val="36"/>
        </w:rPr>
        <w:t xml:space="preserve">Также они выделяли средства для обустройства </w:t>
      </w:r>
      <w:proofErr w:type="spellStart"/>
      <w:r w:rsidRPr="002F48BC">
        <w:rPr>
          <w:b w:val="0"/>
          <w:sz w:val="36"/>
          <w:szCs w:val="36"/>
        </w:rPr>
        <w:t>экопарка</w:t>
      </w:r>
      <w:proofErr w:type="spellEnd"/>
      <w:r w:rsidRPr="002F48BC">
        <w:rPr>
          <w:b w:val="0"/>
          <w:sz w:val="36"/>
          <w:szCs w:val="36"/>
        </w:rPr>
        <w:t>.</w:t>
      </w:r>
      <w:r w:rsidR="00B55F15">
        <w:rPr>
          <w:b w:val="0"/>
          <w:sz w:val="36"/>
          <w:szCs w:val="36"/>
        </w:rPr>
        <w:t xml:space="preserve"> За свой счёт отремонтировали теплотрассу к городскому детскому саду № 2 и к районной больнице. </w:t>
      </w:r>
      <w:r w:rsidRPr="002F48BC">
        <w:rPr>
          <w:b w:val="0"/>
          <w:sz w:val="36"/>
          <w:szCs w:val="36"/>
        </w:rPr>
        <w:t xml:space="preserve"> А в конце 2022 года администрация района приняла участие в конкурсе социальных и культурных проектов ПАО «ЛУКОЙЛ» Волгоградской области, по результатам которого будут выделены средства на реконструкцию фонтана и ограждение верёвочного парка в </w:t>
      </w:r>
      <w:proofErr w:type="spellStart"/>
      <w:r w:rsidRPr="002F48BC">
        <w:rPr>
          <w:b w:val="0"/>
          <w:sz w:val="36"/>
          <w:szCs w:val="36"/>
        </w:rPr>
        <w:t>экопарке</w:t>
      </w:r>
      <w:proofErr w:type="spellEnd"/>
      <w:r w:rsidRPr="002F48BC">
        <w:rPr>
          <w:b w:val="0"/>
          <w:sz w:val="36"/>
          <w:szCs w:val="36"/>
        </w:rPr>
        <w:t xml:space="preserve"> города Жирновска.</w:t>
      </w:r>
      <w:r w:rsidR="00B55F15">
        <w:rPr>
          <w:b w:val="0"/>
          <w:sz w:val="36"/>
          <w:szCs w:val="36"/>
        </w:rPr>
        <w:t xml:space="preserve"> А также на приобретение кресел в детскую школу искусств и для Психоневрологического интерната. </w:t>
      </w:r>
    </w:p>
    <w:p w:rsidR="000D5424" w:rsidRDefault="000D5424" w:rsidP="002F48BC">
      <w:pPr>
        <w:pStyle w:val="aa"/>
        <w:spacing w:line="360" w:lineRule="auto"/>
        <w:ind w:firstLine="708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lastRenderedPageBreak/>
        <w:t xml:space="preserve">Никогда не остаются в стороне такие </w:t>
      </w:r>
      <w:proofErr w:type="spellStart"/>
      <w:r>
        <w:rPr>
          <w:b w:val="0"/>
          <w:sz w:val="36"/>
          <w:szCs w:val="36"/>
        </w:rPr>
        <w:t>Жирновские</w:t>
      </w:r>
      <w:proofErr w:type="spellEnd"/>
      <w:r>
        <w:rPr>
          <w:b w:val="0"/>
          <w:sz w:val="36"/>
          <w:szCs w:val="36"/>
        </w:rPr>
        <w:t xml:space="preserve"> предпринимателя, как Ольга Михайловна и Сергей Васильевич Поляковы, Лариса Геннадье</w:t>
      </w:r>
      <w:r w:rsidR="0003362D">
        <w:rPr>
          <w:b w:val="0"/>
          <w:sz w:val="36"/>
          <w:szCs w:val="36"/>
        </w:rPr>
        <w:t>в</w:t>
      </w:r>
      <w:r>
        <w:rPr>
          <w:b w:val="0"/>
          <w:sz w:val="36"/>
          <w:szCs w:val="36"/>
        </w:rPr>
        <w:t xml:space="preserve">на Шевченко, </w:t>
      </w:r>
      <w:r w:rsidR="0003362D">
        <w:rPr>
          <w:b w:val="0"/>
          <w:sz w:val="36"/>
          <w:szCs w:val="36"/>
        </w:rPr>
        <w:t>О</w:t>
      </w:r>
      <w:r>
        <w:rPr>
          <w:b w:val="0"/>
          <w:sz w:val="36"/>
          <w:szCs w:val="36"/>
        </w:rPr>
        <w:t xml:space="preserve">льга Алексеевна </w:t>
      </w:r>
      <w:proofErr w:type="spellStart"/>
      <w:r>
        <w:rPr>
          <w:b w:val="0"/>
          <w:sz w:val="36"/>
          <w:szCs w:val="36"/>
        </w:rPr>
        <w:t>Янютина</w:t>
      </w:r>
      <w:proofErr w:type="spellEnd"/>
      <w:r>
        <w:rPr>
          <w:b w:val="0"/>
          <w:sz w:val="36"/>
          <w:szCs w:val="36"/>
        </w:rPr>
        <w:t xml:space="preserve">, </w:t>
      </w:r>
      <w:r w:rsidR="0003362D">
        <w:rPr>
          <w:b w:val="0"/>
          <w:sz w:val="36"/>
          <w:szCs w:val="36"/>
        </w:rPr>
        <w:t xml:space="preserve">Алексей Васильевич Ляхов, </w:t>
      </w:r>
      <w:r>
        <w:rPr>
          <w:b w:val="0"/>
          <w:sz w:val="36"/>
          <w:szCs w:val="36"/>
        </w:rPr>
        <w:t xml:space="preserve"> Михаил Владимирович </w:t>
      </w:r>
      <w:proofErr w:type="spellStart"/>
      <w:r>
        <w:rPr>
          <w:b w:val="0"/>
          <w:sz w:val="36"/>
          <w:szCs w:val="36"/>
        </w:rPr>
        <w:t>Глазенко</w:t>
      </w:r>
      <w:proofErr w:type="spellEnd"/>
      <w:r>
        <w:rPr>
          <w:b w:val="0"/>
          <w:sz w:val="36"/>
          <w:szCs w:val="36"/>
        </w:rPr>
        <w:t xml:space="preserve">, Николай Прокопьевич </w:t>
      </w:r>
      <w:proofErr w:type="spellStart"/>
      <w:r>
        <w:rPr>
          <w:b w:val="0"/>
          <w:sz w:val="36"/>
          <w:szCs w:val="36"/>
        </w:rPr>
        <w:t>Барбаров</w:t>
      </w:r>
      <w:proofErr w:type="spellEnd"/>
      <w:r>
        <w:rPr>
          <w:b w:val="0"/>
          <w:sz w:val="36"/>
          <w:szCs w:val="36"/>
        </w:rPr>
        <w:t xml:space="preserve">,  Мария Ивановна Погорелова, Ольга Геннадьевна Васюткина, </w:t>
      </w:r>
      <w:r w:rsidR="0003362D">
        <w:rPr>
          <w:b w:val="0"/>
          <w:sz w:val="36"/>
          <w:szCs w:val="36"/>
        </w:rPr>
        <w:t xml:space="preserve"> Александр Александрович Богачёв, </w:t>
      </w:r>
      <w:proofErr w:type="spellStart"/>
      <w:r>
        <w:rPr>
          <w:b w:val="0"/>
          <w:sz w:val="36"/>
          <w:szCs w:val="36"/>
        </w:rPr>
        <w:t>Ашот</w:t>
      </w:r>
      <w:proofErr w:type="spellEnd"/>
      <w:r>
        <w:rPr>
          <w:b w:val="0"/>
          <w:sz w:val="36"/>
          <w:szCs w:val="36"/>
        </w:rPr>
        <w:t xml:space="preserve"> Юрьевич Арутюнян, Игорь Юрьевич Шапошников и многие другие.</w:t>
      </w:r>
    </w:p>
    <w:p w:rsidR="000D5424" w:rsidRPr="002F48BC" w:rsidRDefault="000D5424" w:rsidP="002F48BC">
      <w:pPr>
        <w:pStyle w:val="aa"/>
        <w:spacing w:line="360" w:lineRule="auto"/>
        <w:ind w:firstLine="708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:rsidR="00C97F43" w:rsidRDefault="00C97F43" w:rsidP="002F48BC">
      <w:pPr>
        <w:pStyle w:val="aa"/>
        <w:spacing w:line="360" w:lineRule="auto"/>
        <w:ind w:firstLine="708"/>
        <w:jc w:val="both"/>
        <w:rPr>
          <w:b w:val="0"/>
          <w:sz w:val="36"/>
          <w:szCs w:val="36"/>
        </w:rPr>
      </w:pPr>
      <w:r w:rsidRPr="002F48BC">
        <w:rPr>
          <w:b w:val="0"/>
          <w:sz w:val="36"/>
          <w:szCs w:val="36"/>
        </w:rPr>
        <w:t>Благодарю всех неравнодушных руководителей</w:t>
      </w:r>
      <w:r w:rsidR="00695ED7">
        <w:rPr>
          <w:b w:val="0"/>
          <w:sz w:val="36"/>
          <w:szCs w:val="36"/>
        </w:rPr>
        <w:t xml:space="preserve"> города и района</w:t>
      </w:r>
      <w:r w:rsidRPr="002F48BC">
        <w:rPr>
          <w:b w:val="0"/>
          <w:sz w:val="36"/>
          <w:szCs w:val="36"/>
        </w:rPr>
        <w:t xml:space="preserve">, кто понимает проблемы и чаяния сегодняшнего дня и поддерживает нас.  </w:t>
      </w:r>
    </w:p>
    <w:p w:rsidR="00695ED7" w:rsidRPr="002F48BC" w:rsidRDefault="00695ED7" w:rsidP="002F48BC">
      <w:pPr>
        <w:pStyle w:val="aa"/>
        <w:spacing w:line="360" w:lineRule="auto"/>
        <w:ind w:firstLine="708"/>
        <w:jc w:val="both"/>
        <w:rPr>
          <w:b w:val="0"/>
          <w:sz w:val="36"/>
          <w:szCs w:val="36"/>
        </w:rPr>
      </w:pPr>
    </w:p>
    <w:p w:rsidR="006F7B56" w:rsidRPr="002F48BC" w:rsidRDefault="006F7B56" w:rsidP="002F48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48BC">
        <w:rPr>
          <w:rFonts w:ascii="Times New Roman" w:hAnsi="Times New Roman" w:cs="Times New Roman"/>
          <w:b/>
          <w:sz w:val="36"/>
          <w:szCs w:val="36"/>
        </w:rPr>
        <w:t>ЖИЛИЩНО-КОММУНАЛЬНОЕ ХОЗЯЙСТВО И СТРОИТЕЛЬСТВО</w:t>
      </w:r>
    </w:p>
    <w:p w:rsidR="00F849CC" w:rsidRPr="002F48BC" w:rsidRDefault="006F7B56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>Уважаемые</w:t>
      </w:r>
      <w:r w:rsidR="003B5E2D" w:rsidRPr="002F48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2D" w:rsidRPr="002F48BC">
        <w:rPr>
          <w:rFonts w:ascii="Times New Roman" w:hAnsi="Times New Roman" w:cs="Times New Roman"/>
          <w:sz w:val="36"/>
          <w:szCs w:val="36"/>
        </w:rPr>
        <w:t>жирновчане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>!</w:t>
      </w:r>
    </w:p>
    <w:p w:rsidR="001C38AC" w:rsidRPr="002F48BC" w:rsidRDefault="009F3F51" w:rsidP="002F48BC">
      <w:pPr>
        <w:pStyle w:val="a3"/>
        <w:suppressAutoHyphens/>
        <w:overflowPunct w:val="0"/>
        <w:autoSpaceDE w:val="0"/>
        <w:spacing w:before="0" w:after="0"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Самой энергоёмкой и актуальной для населения является сфера </w:t>
      </w:r>
      <w:proofErr w:type="spellStart"/>
      <w:r w:rsidRPr="002F48BC">
        <w:rPr>
          <w:color w:val="000000"/>
          <w:sz w:val="36"/>
          <w:szCs w:val="36"/>
        </w:rPr>
        <w:t>жилищно</w:t>
      </w:r>
      <w:proofErr w:type="spellEnd"/>
      <w:r w:rsidRPr="002F48BC">
        <w:rPr>
          <w:color w:val="000000"/>
          <w:sz w:val="36"/>
          <w:szCs w:val="36"/>
        </w:rPr>
        <w:t xml:space="preserve"> – коммунального хозяйства и строительства.</w:t>
      </w:r>
    </w:p>
    <w:p w:rsidR="00E411CD" w:rsidRPr="002F48BC" w:rsidRDefault="00E411CD" w:rsidP="002F48BC">
      <w:pPr>
        <w:pStyle w:val="a3"/>
        <w:spacing w:line="360" w:lineRule="auto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На этой теме необходимо остановиться подробнее. </w:t>
      </w:r>
    </w:p>
    <w:p w:rsidR="001C38AC" w:rsidRPr="002F48BC" w:rsidRDefault="001C38AC" w:rsidP="002F48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F48BC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 В рамках программ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>ы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«Обеспечение комфортного проживания, повышения качества </w:t>
      </w:r>
      <w:proofErr w:type="spellStart"/>
      <w:r w:rsidRPr="002F48BC">
        <w:rPr>
          <w:rFonts w:ascii="Times New Roman" w:hAnsi="Times New Roman" w:cs="Times New Roman"/>
          <w:color w:val="000000"/>
          <w:sz w:val="36"/>
          <w:szCs w:val="36"/>
        </w:rPr>
        <w:t>жилищно</w:t>
      </w:r>
      <w:proofErr w:type="spellEnd"/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- коммунальных услуг, а также энергосбережение и повышение энергетической эффективности коммунальной инфраструктуры на территории </w:t>
      </w:r>
      <w:proofErr w:type="spellStart"/>
      <w:r w:rsidRPr="002F48BC">
        <w:rPr>
          <w:rFonts w:ascii="Times New Roman" w:hAnsi="Times New Roman" w:cs="Times New Roman"/>
          <w:color w:val="000000"/>
          <w:sz w:val="36"/>
          <w:szCs w:val="36"/>
        </w:rPr>
        <w:t>Жирновского</w:t>
      </w:r>
      <w:proofErr w:type="spellEnd"/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муниципального района Волгоградской области» на 2020-202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>2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годы» реализованы следующие мероприятия.</w:t>
      </w:r>
    </w:p>
    <w:p w:rsidR="000E08C4" w:rsidRPr="002F48BC" w:rsidRDefault="001C38AC" w:rsidP="002F48BC">
      <w:pPr>
        <w:pStyle w:val="a3"/>
        <w:suppressAutoHyphens/>
        <w:spacing w:line="360" w:lineRule="auto"/>
        <w:ind w:firstLine="708"/>
        <w:jc w:val="both"/>
        <w:rPr>
          <w:bCs/>
          <w:color w:val="000000"/>
          <w:sz w:val="36"/>
          <w:szCs w:val="36"/>
          <w:lang w:eastAsia="zh-CN"/>
        </w:rPr>
      </w:pPr>
      <w:r w:rsidRPr="002F48BC">
        <w:rPr>
          <w:color w:val="000000"/>
          <w:sz w:val="36"/>
          <w:szCs w:val="36"/>
          <w:lang w:eastAsia="zh-CN"/>
        </w:rPr>
        <w:t xml:space="preserve"> П</w:t>
      </w:r>
      <w:r w:rsidRPr="002F48BC">
        <w:rPr>
          <w:color w:val="000000"/>
          <w:sz w:val="36"/>
          <w:szCs w:val="36"/>
        </w:rPr>
        <w:t>о подпрограмме «Чистая вода</w:t>
      </w:r>
      <w:r w:rsidR="003E222B" w:rsidRPr="002F48BC">
        <w:rPr>
          <w:color w:val="000000"/>
          <w:sz w:val="36"/>
          <w:szCs w:val="36"/>
        </w:rPr>
        <w:t xml:space="preserve">» </w:t>
      </w:r>
      <w:r w:rsidRPr="002F48BC">
        <w:rPr>
          <w:color w:val="000000"/>
          <w:sz w:val="36"/>
          <w:szCs w:val="36"/>
        </w:rPr>
        <w:t xml:space="preserve"> для жителей</w:t>
      </w:r>
      <w:r w:rsidR="003E222B" w:rsidRPr="002F48BC">
        <w:rPr>
          <w:color w:val="000000"/>
          <w:sz w:val="36"/>
          <w:szCs w:val="36"/>
        </w:rPr>
        <w:t xml:space="preserve"> </w:t>
      </w:r>
      <w:r w:rsidR="00620C20" w:rsidRPr="002F48BC">
        <w:rPr>
          <w:color w:val="000000"/>
          <w:sz w:val="36"/>
          <w:szCs w:val="36"/>
        </w:rPr>
        <w:t xml:space="preserve">города </w:t>
      </w:r>
      <w:r w:rsidRPr="002F48BC">
        <w:rPr>
          <w:color w:val="000000"/>
          <w:sz w:val="36"/>
          <w:szCs w:val="36"/>
        </w:rPr>
        <w:t>приобретен</w:t>
      </w:r>
      <w:r w:rsidR="00620C20" w:rsidRPr="002F48BC">
        <w:rPr>
          <w:color w:val="000000"/>
          <w:sz w:val="36"/>
          <w:szCs w:val="36"/>
        </w:rPr>
        <w:t>а</w:t>
      </w:r>
      <w:r w:rsidRPr="002F48BC">
        <w:rPr>
          <w:color w:val="000000"/>
          <w:sz w:val="36"/>
          <w:szCs w:val="36"/>
        </w:rPr>
        <w:t xml:space="preserve"> и установлен</w:t>
      </w:r>
      <w:r w:rsidR="00620C20" w:rsidRPr="002F48BC">
        <w:rPr>
          <w:color w:val="000000"/>
          <w:sz w:val="36"/>
          <w:szCs w:val="36"/>
        </w:rPr>
        <w:t>а система</w:t>
      </w:r>
      <w:r w:rsidRPr="002F48BC">
        <w:rPr>
          <w:color w:val="000000"/>
          <w:sz w:val="36"/>
          <w:szCs w:val="36"/>
        </w:rPr>
        <w:t xml:space="preserve"> доочистки воды в пр</w:t>
      </w:r>
      <w:r w:rsidR="003E222B" w:rsidRPr="002F48BC">
        <w:rPr>
          <w:color w:val="000000"/>
          <w:sz w:val="36"/>
          <w:szCs w:val="36"/>
        </w:rPr>
        <w:t>а</w:t>
      </w:r>
      <w:r w:rsidR="00620C20" w:rsidRPr="002F48BC">
        <w:rPr>
          <w:color w:val="000000"/>
          <w:sz w:val="36"/>
          <w:szCs w:val="36"/>
        </w:rPr>
        <w:t xml:space="preserve">вобережной  части </w:t>
      </w:r>
      <w:r w:rsidRPr="002F48BC">
        <w:rPr>
          <w:color w:val="000000"/>
          <w:sz w:val="36"/>
          <w:szCs w:val="36"/>
        </w:rPr>
        <w:t xml:space="preserve"> </w:t>
      </w:r>
      <w:proofErr w:type="spellStart"/>
      <w:r w:rsidRPr="002F48BC">
        <w:rPr>
          <w:color w:val="000000"/>
          <w:sz w:val="36"/>
          <w:szCs w:val="36"/>
        </w:rPr>
        <w:t>Куракино</w:t>
      </w:r>
      <w:proofErr w:type="spellEnd"/>
      <w:r w:rsidR="00620C20" w:rsidRPr="002F48BC">
        <w:rPr>
          <w:color w:val="000000"/>
          <w:sz w:val="36"/>
          <w:szCs w:val="36"/>
        </w:rPr>
        <w:t xml:space="preserve">.   </w:t>
      </w:r>
      <w:r w:rsidRPr="002F48BC">
        <w:rPr>
          <w:bCs/>
          <w:color w:val="000000"/>
          <w:sz w:val="36"/>
          <w:szCs w:val="36"/>
          <w:lang w:eastAsia="zh-CN"/>
        </w:rPr>
        <w:t>С</w:t>
      </w:r>
      <w:r w:rsidR="003E222B" w:rsidRPr="002F48BC">
        <w:rPr>
          <w:color w:val="000000"/>
          <w:sz w:val="36"/>
          <w:szCs w:val="36"/>
        </w:rPr>
        <w:t xml:space="preserve">тоимость приобретения и установки </w:t>
      </w:r>
      <w:r w:rsidRPr="002F48BC">
        <w:rPr>
          <w:color w:val="000000"/>
          <w:sz w:val="36"/>
          <w:szCs w:val="36"/>
        </w:rPr>
        <w:t xml:space="preserve">  составил</w:t>
      </w:r>
      <w:r w:rsidR="00620C20" w:rsidRPr="002F48BC">
        <w:rPr>
          <w:color w:val="000000"/>
          <w:sz w:val="36"/>
          <w:szCs w:val="36"/>
        </w:rPr>
        <w:t>а</w:t>
      </w:r>
      <w:r w:rsidRPr="002F48BC">
        <w:rPr>
          <w:color w:val="000000"/>
          <w:sz w:val="36"/>
          <w:szCs w:val="36"/>
        </w:rPr>
        <w:t xml:space="preserve">  </w:t>
      </w:r>
      <w:r w:rsidR="00682420" w:rsidRPr="002F48BC">
        <w:rPr>
          <w:color w:val="000000"/>
          <w:sz w:val="36"/>
          <w:szCs w:val="36"/>
        </w:rPr>
        <w:t xml:space="preserve">1 миллион 111 тысяч </w:t>
      </w:r>
      <w:r w:rsidRPr="002F48BC">
        <w:rPr>
          <w:bCs/>
          <w:color w:val="000000"/>
          <w:sz w:val="36"/>
          <w:szCs w:val="36"/>
          <w:lang w:eastAsia="zh-CN"/>
        </w:rPr>
        <w:t>рублей</w:t>
      </w:r>
      <w:r w:rsidR="003E222B" w:rsidRPr="002F48BC">
        <w:rPr>
          <w:bCs/>
          <w:color w:val="000000"/>
          <w:sz w:val="36"/>
          <w:szCs w:val="36"/>
          <w:lang w:eastAsia="zh-CN"/>
        </w:rPr>
        <w:t xml:space="preserve">. </w:t>
      </w:r>
    </w:p>
    <w:p w:rsidR="001C38AC" w:rsidRPr="002F48BC" w:rsidRDefault="001C38AC" w:rsidP="002F48BC">
      <w:pPr>
        <w:pStyle w:val="a3"/>
        <w:suppressAutoHyphens/>
        <w:spacing w:before="0" w:after="0" w:line="360" w:lineRule="auto"/>
        <w:ind w:firstLine="737"/>
        <w:jc w:val="both"/>
        <w:rPr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На   реализацию мероприятий по капитальному ремонту, модернизации и реконструкции объектов инженерной инфраструктуры в сфере водоснабжения и водоотведения  МУП «Контакт»  была  предоставлена  субсидия  в размере 711,5 тысяч рублей. </w:t>
      </w:r>
    </w:p>
    <w:p w:rsidR="00E525C8" w:rsidRDefault="00620C20" w:rsidP="002F48B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0396F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районном центре </w:t>
      </w:r>
      <w:r w:rsidR="0000396F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была благоустроена улица Матросова и </w:t>
      </w:r>
      <w:r w:rsidR="009923E5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реконструирован </w:t>
      </w:r>
      <w:proofErr w:type="spellStart"/>
      <w:r w:rsidR="0000396F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Экопарк</w:t>
      </w:r>
      <w:proofErr w:type="spellEnd"/>
      <w:r w:rsidR="0000396F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, который появился благодаря тому, что  администрация  района  в 2021 году </w:t>
      </w:r>
    </w:p>
    <w:p w:rsidR="0000396F" w:rsidRPr="002F48BC" w:rsidRDefault="0000396F" w:rsidP="002F48B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F48BC">
        <w:rPr>
          <w:rFonts w:ascii="Times New Roman" w:hAnsi="Times New Roman" w:cs="Times New Roman"/>
          <w:color w:val="000000"/>
          <w:sz w:val="36"/>
          <w:szCs w:val="36"/>
        </w:rPr>
        <w:t>выиграла во  Всероссийском конкурсе лучших проектов создания комфортной городской среды</w:t>
      </w:r>
      <w:r w:rsidR="00B23F75" w:rsidRPr="002F48BC">
        <w:rPr>
          <w:rFonts w:ascii="Times New Roman" w:hAnsi="Times New Roman" w:cs="Times New Roman"/>
          <w:color w:val="000000"/>
          <w:sz w:val="36"/>
          <w:szCs w:val="36"/>
        </w:rPr>
        <w:t>. На его обустройство   выделено 66,5 млн. рублей.</w:t>
      </w:r>
    </w:p>
    <w:p w:rsidR="00E040BB" w:rsidRPr="002F48BC" w:rsidRDefault="00E040BB" w:rsidP="002F48B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F48BC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 В рамках благоустройства по ул. Матросова выполнены следующие работы. Уложены   брусчатка  и бордюрный камень,  установлены  скульптуры  «</w:t>
      </w:r>
      <w:proofErr w:type="spellStart"/>
      <w:r w:rsidRPr="002F48BC">
        <w:rPr>
          <w:rFonts w:ascii="Times New Roman" w:hAnsi="Times New Roman" w:cs="Times New Roman"/>
          <w:color w:val="000000"/>
          <w:sz w:val="36"/>
          <w:szCs w:val="36"/>
        </w:rPr>
        <w:t>Берегиня</w:t>
      </w:r>
      <w:proofErr w:type="spellEnd"/>
      <w:r w:rsidRPr="002F48BC">
        <w:rPr>
          <w:rFonts w:ascii="Times New Roman" w:hAnsi="Times New Roman" w:cs="Times New Roman"/>
          <w:color w:val="000000"/>
          <w:sz w:val="36"/>
          <w:szCs w:val="36"/>
        </w:rPr>
        <w:t>» и  «Мальчик со скрипкой»;  15 стендов, 15 прожекторов, бетонные цветочницы, вазы, урны.  Выполнен  монтаж водопропускного лотка.</w:t>
      </w:r>
    </w:p>
    <w:p w:rsidR="00E040BB" w:rsidRPr="002F48BC" w:rsidRDefault="00E040BB" w:rsidP="002F48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32E8" w:rsidRPr="002F48BC" w:rsidRDefault="001F32E8" w:rsidP="002F48B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 Согласно муниципальному  контракту по обустройству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Экопарка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  </w:t>
      </w:r>
      <w:r w:rsidR="00BF179A" w:rsidRPr="002F48BC">
        <w:rPr>
          <w:rFonts w:ascii="Times New Roman" w:hAnsi="Times New Roman" w:cs="Times New Roman"/>
          <w:sz w:val="36"/>
          <w:szCs w:val="36"/>
        </w:rPr>
        <w:t xml:space="preserve"> выполне</w:t>
      </w:r>
      <w:r w:rsidR="0057753A" w:rsidRPr="002F48BC">
        <w:rPr>
          <w:rFonts w:ascii="Times New Roman" w:hAnsi="Times New Roman" w:cs="Times New Roman"/>
          <w:sz w:val="36"/>
          <w:szCs w:val="36"/>
        </w:rPr>
        <w:t>но следующее</w:t>
      </w:r>
      <w:r w:rsidRPr="002F48BC">
        <w:rPr>
          <w:rFonts w:ascii="Times New Roman" w:hAnsi="Times New Roman" w:cs="Times New Roman"/>
          <w:sz w:val="36"/>
          <w:szCs w:val="36"/>
        </w:rPr>
        <w:t xml:space="preserve">. Уложена тротуарная плитка, бордюрный камень, асфальтовое покрытие,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Экотропа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>. Сделаны велосипедные дорожки. Установлено в</w:t>
      </w:r>
      <w:r w:rsidR="009B63F6" w:rsidRPr="002F48BC">
        <w:rPr>
          <w:rFonts w:ascii="Times New Roman" w:hAnsi="Times New Roman" w:cs="Times New Roman"/>
          <w:sz w:val="36"/>
          <w:szCs w:val="36"/>
        </w:rPr>
        <w:t>идеонаблюдение. В парке появилась</w:t>
      </w:r>
      <w:r w:rsidRPr="002F48BC">
        <w:rPr>
          <w:rFonts w:ascii="Times New Roman" w:hAnsi="Times New Roman" w:cs="Times New Roman"/>
          <w:sz w:val="36"/>
          <w:szCs w:val="36"/>
        </w:rPr>
        <w:t xml:space="preserve"> красивая входная группа, беседки, качели, интересные павильоны, малые архитектурные формы,  «Павильон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буккросинга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», веревочный парк, 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памптрек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,  завезено </w:t>
      </w:r>
      <w:r w:rsidR="003D5496" w:rsidRPr="002F48BC">
        <w:rPr>
          <w:rFonts w:ascii="Times New Roman" w:hAnsi="Times New Roman" w:cs="Times New Roman"/>
          <w:sz w:val="36"/>
          <w:szCs w:val="36"/>
        </w:rPr>
        <w:t>о</w:t>
      </w:r>
      <w:r w:rsidRPr="002F48BC">
        <w:rPr>
          <w:rFonts w:ascii="Times New Roman" w:hAnsi="Times New Roman" w:cs="Times New Roman"/>
          <w:sz w:val="36"/>
          <w:szCs w:val="36"/>
        </w:rPr>
        <w:t xml:space="preserve">борудование для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лазертага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>. Смонтирована сцена в «Зеленом театре»;</w:t>
      </w:r>
    </w:p>
    <w:p w:rsidR="001F32E8" w:rsidRPr="002F48BC" w:rsidRDefault="001F32E8" w:rsidP="002F48BC">
      <w:pPr>
        <w:spacing w:line="36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 Работы по «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Эк</w:t>
      </w:r>
      <w:r w:rsidR="00833ECF" w:rsidRPr="002F48BC">
        <w:rPr>
          <w:rFonts w:ascii="Times New Roman" w:hAnsi="Times New Roman" w:cs="Times New Roman"/>
          <w:sz w:val="36"/>
          <w:szCs w:val="36"/>
        </w:rPr>
        <w:t>опарку</w:t>
      </w:r>
      <w:proofErr w:type="spellEnd"/>
      <w:r w:rsidR="00833ECF" w:rsidRPr="002F48BC">
        <w:rPr>
          <w:rFonts w:ascii="Times New Roman" w:hAnsi="Times New Roman" w:cs="Times New Roman"/>
          <w:sz w:val="36"/>
          <w:szCs w:val="36"/>
        </w:rPr>
        <w:t>» в г</w:t>
      </w:r>
      <w:proofErr w:type="gramStart"/>
      <w:r w:rsidR="00833ECF" w:rsidRPr="002F48BC">
        <w:rPr>
          <w:rFonts w:ascii="Times New Roman" w:hAnsi="Times New Roman" w:cs="Times New Roman"/>
          <w:sz w:val="36"/>
          <w:szCs w:val="36"/>
        </w:rPr>
        <w:t>.Ж</w:t>
      </w:r>
      <w:proofErr w:type="gramEnd"/>
      <w:r w:rsidR="00833ECF" w:rsidRPr="002F48BC">
        <w:rPr>
          <w:rFonts w:ascii="Times New Roman" w:hAnsi="Times New Roman" w:cs="Times New Roman"/>
          <w:sz w:val="36"/>
          <w:szCs w:val="36"/>
        </w:rPr>
        <w:t>ирновске продолжат</w:t>
      </w:r>
      <w:r w:rsidRPr="002F48BC">
        <w:rPr>
          <w:rFonts w:ascii="Times New Roman" w:hAnsi="Times New Roman" w:cs="Times New Roman"/>
          <w:sz w:val="36"/>
          <w:szCs w:val="36"/>
        </w:rPr>
        <w:t>ся</w:t>
      </w:r>
      <w:r w:rsidR="00217CE1" w:rsidRPr="002F48BC">
        <w:rPr>
          <w:rFonts w:ascii="Times New Roman" w:hAnsi="Times New Roman" w:cs="Times New Roman"/>
          <w:sz w:val="36"/>
          <w:szCs w:val="36"/>
        </w:rPr>
        <w:t xml:space="preserve"> и </w:t>
      </w:r>
      <w:r w:rsidRPr="002F48BC">
        <w:rPr>
          <w:rFonts w:ascii="Times New Roman" w:hAnsi="Times New Roman" w:cs="Times New Roman"/>
          <w:sz w:val="36"/>
          <w:szCs w:val="36"/>
        </w:rPr>
        <w:t xml:space="preserve"> в 2023 году. </w:t>
      </w:r>
    </w:p>
    <w:p w:rsidR="009F0576" w:rsidRDefault="00EF6061" w:rsidP="002F48BC">
      <w:pPr>
        <w:pStyle w:val="a3"/>
        <w:suppressAutoHyphens/>
        <w:spacing w:before="0" w:after="0"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 </w:t>
      </w:r>
      <w:r w:rsidR="00B5422A" w:rsidRPr="002F48BC">
        <w:rPr>
          <w:color w:val="000000"/>
          <w:sz w:val="36"/>
          <w:szCs w:val="36"/>
        </w:rPr>
        <w:t>По программе «Модернизация уличного освещения</w:t>
      </w:r>
      <w:r w:rsidR="00833ECF" w:rsidRPr="002F48BC">
        <w:rPr>
          <w:color w:val="000000"/>
          <w:sz w:val="36"/>
          <w:szCs w:val="36"/>
        </w:rPr>
        <w:t xml:space="preserve">»  </w:t>
      </w:r>
      <w:proofErr w:type="gramStart"/>
      <w:r w:rsidR="00833ECF" w:rsidRPr="002F48BC">
        <w:rPr>
          <w:color w:val="000000"/>
          <w:sz w:val="36"/>
          <w:szCs w:val="36"/>
        </w:rPr>
        <w:t>в</w:t>
      </w:r>
      <w:proofErr w:type="gramEnd"/>
      <w:r w:rsidR="00833ECF" w:rsidRPr="002F48BC">
        <w:rPr>
          <w:color w:val="000000"/>
          <w:sz w:val="36"/>
          <w:szCs w:val="36"/>
        </w:rPr>
        <w:t xml:space="preserve"> </w:t>
      </w:r>
    </w:p>
    <w:p w:rsidR="009923E5" w:rsidRPr="002F48BC" w:rsidRDefault="00833ECF" w:rsidP="002F48BC">
      <w:pPr>
        <w:pStyle w:val="a3"/>
        <w:suppressAutoHyphens/>
        <w:spacing w:before="0" w:after="0"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>2022 году</w:t>
      </w:r>
      <w:r w:rsidR="00B5422A" w:rsidRPr="002F48BC">
        <w:rPr>
          <w:color w:val="000000"/>
          <w:sz w:val="36"/>
          <w:szCs w:val="36"/>
        </w:rPr>
        <w:t xml:space="preserve">  было   установлено 3</w:t>
      </w:r>
      <w:r w:rsidR="008F2E03" w:rsidRPr="002F48BC">
        <w:rPr>
          <w:color w:val="000000"/>
          <w:sz w:val="36"/>
          <w:szCs w:val="36"/>
        </w:rPr>
        <w:t xml:space="preserve">87 энергосберегающих светильников </w:t>
      </w:r>
      <w:r w:rsidR="00B5422A" w:rsidRPr="002F48BC">
        <w:rPr>
          <w:color w:val="000000"/>
          <w:sz w:val="36"/>
          <w:szCs w:val="36"/>
        </w:rPr>
        <w:t xml:space="preserve"> в</w:t>
      </w:r>
      <w:r w:rsidR="0041362F" w:rsidRPr="002F48BC">
        <w:rPr>
          <w:color w:val="000000"/>
          <w:sz w:val="36"/>
          <w:szCs w:val="36"/>
        </w:rPr>
        <w:t xml:space="preserve"> нескольких </w:t>
      </w:r>
      <w:r w:rsidR="00B5422A" w:rsidRPr="002F48BC">
        <w:rPr>
          <w:color w:val="000000"/>
          <w:sz w:val="36"/>
          <w:szCs w:val="36"/>
        </w:rPr>
        <w:t xml:space="preserve"> </w:t>
      </w:r>
    </w:p>
    <w:p w:rsidR="00B5422A" w:rsidRPr="002F48BC" w:rsidRDefault="0041362F" w:rsidP="002F48BC">
      <w:pPr>
        <w:pStyle w:val="a3"/>
        <w:suppressAutoHyphens/>
        <w:spacing w:before="0" w:after="0" w:line="360" w:lineRule="auto"/>
        <w:ind w:firstLine="708"/>
        <w:jc w:val="both"/>
        <w:rPr>
          <w:sz w:val="36"/>
          <w:szCs w:val="36"/>
        </w:rPr>
      </w:pPr>
      <w:r w:rsidRPr="002F48BC">
        <w:rPr>
          <w:color w:val="000000"/>
          <w:sz w:val="36"/>
          <w:szCs w:val="36"/>
        </w:rPr>
        <w:lastRenderedPageBreak/>
        <w:t xml:space="preserve">населенных </w:t>
      </w:r>
      <w:proofErr w:type="gramStart"/>
      <w:r w:rsidRPr="002F48BC">
        <w:rPr>
          <w:color w:val="000000"/>
          <w:sz w:val="36"/>
          <w:szCs w:val="36"/>
        </w:rPr>
        <w:t>пунктах</w:t>
      </w:r>
      <w:proofErr w:type="gramEnd"/>
      <w:r w:rsidRPr="002F48BC">
        <w:rPr>
          <w:color w:val="000000"/>
          <w:sz w:val="36"/>
          <w:szCs w:val="36"/>
        </w:rPr>
        <w:t xml:space="preserve">   района, в том числе в  </w:t>
      </w:r>
      <w:r w:rsidR="00B5422A" w:rsidRPr="002F48BC">
        <w:rPr>
          <w:sz w:val="36"/>
          <w:szCs w:val="36"/>
        </w:rPr>
        <w:t>Жирновск</w:t>
      </w:r>
      <w:r w:rsidRPr="002F48BC">
        <w:rPr>
          <w:sz w:val="36"/>
          <w:szCs w:val="36"/>
        </w:rPr>
        <w:t xml:space="preserve">е </w:t>
      </w:r>
      <w:r w:rsidR="00B5422A" w:rsidRPr="002F48BC">
        <w:rPr>
          <w:sz w:val="36"/>
          <w:szCs w:val="36"/>
        </w:rPr>
        <w:t xml:space="preserve"> — 217</w:t>
      </w:r>
      <w:r w:rsidRPr="002F48BC">
        <w:rPr>
          <w:sz w:val="36"/>
          <w:szCs w:val="36"/>
        </w:rPr>
        <w:t xml:space="preserve">.  </w:t>
      </w:r>
    </w:p>
    <w:p w:rsidR="00F71DF3" w:rsidRPr="002F48BC" w:rsidRDefault="0074464A" w:rsidP="002F48BC">
      <w:pPr>
        <w:pStyle w:val="a3"/>
        <w:spacing w:after="0" w:line="360" w:lineRule="auto"/>
        <w:ind w:left="708" w:firstLine="29"/>
        <w:rPr>
          <w:color w:val="000000"/>
          <w:sz w:val="36"/>
          <w:szCs w:val="36"/>
          <w:lang w:eastAsia="zh-CN"/>
        </w:rPr>
      </w:pPr>
      <w:r w:rsidRPr="002F48BC">
        <w:rPr>
          <w:color w:val="000000"/>
          <w:sz w:val="36"/>
          <w:szCs w:val="36"/>
        </w:rPr>
        <w:t xml:space="preserve">На эти </w:t>
      </w:r>
      <w:r w:rsidR="00DC329C" w:rsidRPr="002F48BC">
        <w:rPr>
          <w:color w:val="000000"/>
          <w:sz w:val="36"/>
          <w:szCs w:val="36"/>
        </w:rPr>
        <w:t xml:space="preserve">цели было затрачено  более трёх </w:t>
      </w:r>
      <w:r w:rsidR="00E71832" w:rsidRPr="002F48BC">
        <w:rPr>
          <w:color w:val="000000"/>
          <w:sz w:val="36"/>
          <w:szCs w:val="36"/>
        </w:rPr>
        <w:t xml:space="preserve"> миллионов рублей</w:t>
      </w:r>
      <w:r w:rsidR="00DC329C" w:rsidRPr="002F48BC">
        <w:rPr>
          <w:color w:val="000000"/>
          <w:sz w:val="36"/>
          <w:szCs w:val="36"/>
        </w:rPr>
        <w:t xml:space="preserve">. </w:t>
      </w:r>
    </w:p>
    <w:p w:rsidR="00ED034F" w:rsidRPr="002F48BC" w:rsidRDefault="00F71DF3" w:rsidP="009F0576">
      <w:pPr>
        <w:pStyle w:val="a3"/>
        <w:spacing w:after="0" w:line="360" w:lineRule="auto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  <w:lang w:eastAsia="zh-CN"/>
        </w:rPr>
        <w:t xml:space="preserve">         </w:t>
      </w:r>
      <w:r w:rsidR="00064418" w:rsidRPr="002F48BC">
        <w:rPr>
          <w:color w:val="000000"/>
          <w:sz w:val="36"/>
          <w:szCs w:val="36"/>
        </w:rPr>
        <w:t>Несмотря на большой объём работ в сфере ЖКХ, проблемные  вопросы  по  Жирновск</w:t>
      </w:r>
      <w:r w:rsidR="0041362F" w:rsidRPr="002F48BC">
        <w:rPr>
          <w:color w:val="000000"/>
          <w:sz w:val="36"/>
          <w:szCs w:val="36"/>
        </w:rPr>
        <w:t>у</w:t>
      </w:r>
      <w:r w:rsidR="00ED034F" w:rsidRPr="002F48BC">
        <w:rPr>
          <w:color w:val="000000"/>
          <w:sz w:val="36"/>
          <w:szCs w:val="36"/>
        </w:rPr>
        <w:t xml:space="preserve"> остаются:</w:t>
      </w:r>
    </w:p>
    <w:p w:rsidR="00064418" w:rsidRPr="002F48BC" w:rsidRDefault="00ED034F" w:rsidP="002F48BC">
      <w:pPr>
        <w:pStyle w:val="a3"/>
        <w:suppressAutoHyphens/>
        <w:spacing w:line="360" w:lineRule="auto"/>
        <w:ind w:firstLine="737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- </w:t>
      </w:r>
      <w:r w:rsidR="0041362F" w:rsidRPr="002F48BC">
        <w:rPr>
          <w:color w:val="000000"/>
          <w:sz w:val="36"/>
          <w:szCs w:val="36"/>
        </w:rPr>
        <w:t xml:space="preserve"> </w:t>
      </w:r>
      <w:r w:rsidR="00064418" w:rsidRPr="002F48BC">
        <w:rPr>
          <w:color w:val="000000"/>
          <w:sz w:val="36"/>
          <w:szCs w:val="36"/>
        </w:rPr>
        <w:t>Это</w:t>
      </w:r>
      <w:r w:rsidR="00D57B06">
        <w:rPr>
          <w:color w:val="000000"/>
          <w:sz w:val="36"/>
          <w:szCs w:val="36"/>
        </w:rPr>
        <w:t>,</w:t>
      </w:r>
      <w:r w:rsidR="0041362F" w:rsidRPr="002F48BC">
        <w:rPr>
          <w:color w:val="000000"/>
          <w:sz w:val="36"/>
          <w:szCs w:val="36"/>
        </w:rPr>
        <w:t xml:space="preserve"> прежде всего</w:t>
      </w:r>
      <w:r w:rsidR="00D57B06">
        <w:rPr>
          <w:color w:val="000000"/>
          <w:sz w:val="36"/>
          <w:szCs w:val="36"/>
        </w:rPr>
        <w:t xml:space="preserve">, </w:t>
      </w:r>
      <w:r w:rsidR="0041362F" w:rsidRPr="002F48BC">
        <w:rPr>
          <w:color w:val="000000"/>
          <w:sz w:val="36"/>
          <w:szCs w:val="36"/>
        </w:rPr>
        <w:t xml:space="preserve"> </w:t>
      </w:r>
      <w:r w:rsidR="00064418" w:rsidRPr="002F48BC">
        <w:rPr>
          <w:color w:val="000000"/>
          <w:sz w:val="36"/>
          <w:szCs w:val="36"/>
        </w:rPr>
        <w:t xml:space="preserve">  обеспечение питьевым водоснабжением</w:t>
      </w:r>
      <w:r w:rsidR="0041362F" w:rsidRPr="002F48BC">
        <w:rPr>
          <w:color w:val="000000"/>
          <w:sz w:val="36"/>
          <w:szCs w:val="36"/>
        </w:rPr>
        <w:t xml:space="preserve">. </w:t>
      </w:r>
      <w:r w:rsidR="00064418" w:rsidRPr="002F48BC">
        <w:rPr>
          <w:color w:val="000000"/>
          <w:sz w:val="36"/>
          <w:szCs w:val="36"/>
        </w:rPr>
        <w:t xml:space="preserve"> </w:t>
      </w:r>
    </w:p>
    <w:p w:rsidR="00ED034F" w:rsidRPr="002F48BC" w:rsidRDefault="00ED034F" w:rsidP="002F48BC">
      <w:pPr>
        <w:pStyle w:val="a3"/>
        <w:suppressAutoHyphens/>
        <w:spacing w:line="360" w:lineRule="auto"/>
        <w:ind w:firstLine="737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- </w:t>
      </w:r>
      <w:r w:rsidR="00052B43" w:rsidRPr="002F48BC">
        <w:rPr>
          <w:color w:val="000000"/>
          <w:sz w:val="36"/>
          <w:szCs w:val="36"/>
        </w:rPr>
        <w:t>Н</w:t>
      </w:r>
      <w:r w:rsidR="00064418" w:rsidRPr="002F48BC">
        <w:rPr>
          <w:color w:val="000000"/>
          <w:sz w:val="36"/>
          <w:szCs w:val="36"/>
        </w:rPr>
        <w:t>еудовлетворительное состояние системы водоотведения г</w:t>
      </w:r>
      <w:proofErr w:type="gramStart"/>
      <w:r w:rsidR="00064418" w:rsidRPr="002F48BC">
        <w:rPr>
          <w:color w:val="000000"/>
          <w:sz w:val="36"/>
          <w:szCs w:val="36"/>
        </w:rPr>
        <w:t>.Ж</w:t>
      </w:r>
      <w:proofErr w:type="gramEnd"/>
      <w:r w:rsidR="00064418" w:rsidRPr="002F48BC">
        <w:rPr>
          <w:color w:val="000000"/>
          <w:sz w:val="36"/>
          <w:szCs w:val="36"/>
        </w:rPr>
        <w:t>ирновска</w:t>
      </w:r>
      <w:r w:rsidRPr="002F48BC">
        <w:rPr>
          <w:color w:val="000000"/>
          <w:sz w:val="36"/>
          <w:szCs w:val="36"/>
        </w:rPr>
        <w:t xml:space="preserve">. </w:t>
      </w:r>
    </w:p>
    <w:p w:rsidR="00064418" w:rsidRPr="002F48BC" w:rsidRDefault="00ED034F" w:rsidP="002F48BC">
      <w:pPr>
        <w:pStyle w:val="a3"/>
        <w:suppressAutoHyphens/>
        <w:spacing w:line="360" w:lineRule="auto"/>
        <w:ind w:firstLine="737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>- Р</w:t>
      </w:r>
      <w:r w:rsidR="00064418" w:rsidRPr="002F48BC">
        <w:rPr>
          <w:color w:val="000000"/>
          <w:sz w:val="36"/>
          <w:szCs w:val="36"/>
        </w:rPr>
        <w:t>емонт дворовых</w:t>
      </w:r>
      <w:r w:rsidR="00052B43" w:rsidRPr="002F48BC">
        <w:rPr>
          <w:color w:val="000000"/>
          <w:sz w:val="36"/>
          <w:szCs w:val="36"/>
        </w:rPr>
        <w:t xml:space="preserve"> проездов многоквартирных домов, </w:t>
      </w:r>
      <w:r w:rsidR="00064418" w:rsidRPr="002F48BC">
        <w:rPr>
          <w:color w:val="000000"/>
          <w:sz w:val="36"/>
          <w:szCs w:val="36"/>
        </w:rPr>
        <w:t>ремонт  автомобильных</w:t>
      </w:r>
      <w:r w:rsidR="00052B43" w:rsidRPr="002F48BC">
        <w:rPr>
          <w:color w:val="000000"/>
          <w:sz w:val="36"/>
          <w:szCs w:val="36"/>
        </w:rPr>
        <w:t xml:space="preserve">  дорог,  как  муниципального, </w:t>
      </w:r>
      <w:r w:rsidR="00064418" w:rsidRPr="002F48BC">
        <w:rPr>
          <w:color w:val="000000"/>
          <w:sz w:val="36"/>
          <w:szCs w:val="36"/>
        </w:rPr>
        <w:t xml:space="preserve">  так  и  регионального  значения.  </w:t>
      </w:r>
    </w:p>
    <w:p w:rsidR="00D57B06" w:rsidRDefault="00E16632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 </w:t>
      </w:r>
      <w:r w:rsidR="0064700B" w:rsidRPr="002F48BC">
        <w:rPr>
          <w:color w:val="000000"/>
          <w:sz w:val="36"/>
          <w:szCs w:val="36"/>
        </w:rPr>
        <w:t>В районном центре ещё немало общественных территорий, где необходимо провести благоустройство.</w:t>
      </w:r>
      <w:r w:rsidR="000B427A" w:rsidRPr="002F48BC">
        <w:rPr>
          <w:color w:val="000000"/>
          <w:sz w:val="36"/>
          <w:szCs w:val="36"/>
        </w:rPr>
        <w:t xml:space="preserve"> В связи с этим отдел архитектуры и градостроительства  администрации района в рамках программы «Формирование современной городской среды» </w:t>
      </w:r>
    </w:p>
    <w:p w:rsidR="00E16632" w:rsidRPr="002F48BC" w:rsidRDefault="000B427A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разработал эскизный проект «Комплексное благоустройство территорий </w:t>
      </w:r>
      <w:proofErr w:type="gramStart"/>
      <w:r w:rsidRPr="002F48BC">
        <w:rPr>
          <w:color w:val="000000"/>
          <w:sz w:val="36"/>
          <w:szCs w:val="36"/>
        </w:rPr>
        <w:t>г</w:t>
      </w:r>
      <w:proofErr w:type="gramEnd"/>
      <w:r w:rsidRPr="002F48BC">
        <w:rPr>
          <w:color w:val="000000"/>
          <w:sz w:val="36"/>
          <w:szCs w:val="36"/>
        </w:rPr>
        <w:t xml:space="preserve">. Жирновска». В него вошло </w:t>
      </w:r>
      <w:r w:rsidRPr="002F48BC">
        <w:rPr>
          <w:color w:val="000000"/>
          <w:sz w:val="36"/>
          <w:szCs w:val="36"/>
        </w:rPr>
        <w:lastRenderedPageBreak/>
        <w:t>благоустройство прилегающей терри</w:t>
      </w:r>
      <w:r w:rsidR="003E05E3" w:rsidRPr="002F48BC">
        <w:rPr>
          <w:color w:val="000000"/>
          <w:sz w:val="36"/>
          <w:szCs w:val="36"/>
        </w:rPr>
        <w:t xml:space="preserve">тории пешеходного моста через реку </w:t>
      </w:r>
      <w:r w:rsidRPr="002F48BC">
        <w:rPr>
          <w:color w:val="000000"/>
          <w:sz w:val="36"/>
          <w:szCs w:val="36"/>
        </w:rPr>
        <w:t xml:space="preserve"> Медведица. </w:t>
      </w:r>
      <w:r w:rsidR="00E16632" w:rsidRPr="002F48BC">
        <w:rPr>
          <w:color w:val="000000"/>
          <w:sz w:val="36"/>
          <w:szCs w:val="36"/>
        </w:rPr>
        <w:t>Здесь в районе улицы Карла Маркса будут установлены декоративные элементы арочного типа с искусственным освещением, лавочки с теневыми навесами (</w:t>
      </w:r>
      <w:proofErr w:type="spellStart"/>
      <w:r w:rsidR="00E16632" w:rsidRPr="002F48BC">
        <w:rPr>
          <w:color w:val="000000"/>
          <w:sz w:val="36"/>
          <w:szCs w:val="36"/>
        </w:rPr>
        <w:t>перголами</w:t>
      </w:r>
      <w:proofErr w:type="spellEnd"/>
      <w:r w:rsidR="00E16632" w:rsidRPr="002F48BC">
        <w:rPr>
          <w:color w:val="000000"/>
          <w:sz w:val="36"/>
          <w:szCs w:val="36"/>
        </w:rPr>
        <w:t>) для комфортного отдыха жителей и гостей города.  На прилегающей территории в районе ул. Садовой так же будут установлены лавочки с теневыми навесами и элементы освещения.</w:t>
      </w:r>
    </w:p>
    <w:p w:rsidR="00731FB5" w:rsidRPr="002F48BC" w:rsidRDefault="00731FB5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Продолжим мы и благоустройство улицы Матросова в районе центральной городской площади между жилыми домами № 43 и зданием </w:t>
      </w:r>
      <w:proofErr w:type="spellStart"/>
      <w:r w:rsidRPr="002F48BC">
        <w:rPr>
          <w:color w:val="000000"/>
          <w:sz w:val="36"/>
          <w:szCs w:val="36"/>
        </w:rPr>
        <w:t>ЗАГСа</w:t>
      </w:r>
      <w:proofErr w:type="spellEnd"/>
      <w:r w:rsidRPr="002F48BC">
        <w:rPr>
          <w:color w:val="000000"/>
          <w:sz w:val="36"/>
          <w:szCs w:val="36"/>
        </w:rPr>
        <w:t xml:space="preserve">. Планируется укладка брусчатки и  установка арт-объекта в виде глобуса,  на котором изображён </w:t>
      </w:r>
      <w:proofErr w:type="spellStart"/>
      <w:r w:rsidRPr="002F48BC">
        <w:rPr>
          <w:color w:val="000000"/>
          <w:sz w:val="36"/>
          <w:szCs w:val="36"/>
        </w:rPr>
        <w:t>Жирновский</w:t>
      </w:r>
      <w:proofErr w:type="spellEnd"/>
      <w:r w:rsidRPr="002F48BC">
        <w:rPr>
          <w:color w:val="000000"/>
          <w:sz w:val="36"/>
          <w:szCs w:val="36"/>
        </w:rPr>
        <w:t xml:space="preserve"> район.</w:t>
      </w:r>
    </w:p>
    <w:p w:rsidR="00731FB5" w:rsidRPr="002F48BC" w:rsidRDefault="00731FB5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Предусмотрено устройство тротуара из плитки от ул. Ленина до сквера Нефтяников, снос клумб у здания </w:t>
      </w:r>
      <w:proofErr w:type="spellStart"/>
      <w:r w:rsidRPr="002F48BC">
        <w:rPr>
          <w:color w:val="000000"/>
          <w:sz w:val="36"/>
          <w:szCs w:val="36"/>
        </w:rPr>
        <w:t>ЗАГСа</w:t>
      </w:r>
      <w:proofErr w:type="spellEnd"/>
      <w:r w:rsidRPr="002F48BC">
        <w:rPr>
          <w:color w:val="000000"/>
          <w:sz w:val="36"/>
          <w:szCs w:val="36"/>
        </w:rPr>
        <w:t xml:space="preserve"> и установка современных двух больших двухъярусных клумб.</w:t>
      </w:r>
    </w:p>
    <w:p w:rsidR="000F3CDD" w:rsidRPr="002F48BC" w:rsidRDefault="000F3CDD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Для обеспечения комфортного и безопасного пребывания граждан на территории </w:t>
      </w:r>
      <w:r w:rsidR="00D513C7" w:rsidRPr="002F48BC">
        <w:rPr>
          <w:color w:val="000000"/>
          <w:sz w:val="36"/>
          <w:szCs w:val="36"/>
        </w:rPr>
        <w:t xml:space="preserve">Комсомольского </w:t>
      </w:r>
      <w:r w:rsidRPr="002F48BC">
        <w:rPr>
          <w:color w:val="000000"/>
          <w:sz w:val="36"/>
          <w:szCs w:val="36"/>
        </w:rPr>
        <w:t xml:space="preserve">парка </w:t>
      </w:r>
      <w:r w:rsidR="00D513C7" w:rsidRPr="002F48BC">
        <w:rPr>
          <w:color w:val="000000"/>
          <w:sz w:val="36"/>
          <w:szCs w:val="36"/>
        </w:rPr>
        <w:t xml:space="preserve">также </w:t>
      </w:r>
      <w:r w:rsidRPr="002F48BC">
        <w:rPr>
          <w:color w:val="000000"/>
          <w:sz w:val="36"/>
          <w:szCs w:val="36"/>
        </w:rPr>
        <w:t xml:space="preserve">возникла необходимость в дополнительном благоустройстве </w:t>
      </w:r>
      <w:r w:rsidR="00D513C7" w:rsidRPr="002F48BC">
        <w:rPr>
          <w:color w:val="000000"/>
          <w:sz w:val="36"/>
          <w:szCs w:val="36"/>
        </w:rPr>
        <w:t xml:space="preserve">со стороны  улицы </w:t>
      </w:r>
      <w:r w:rsidRPr="002F48BC">
        <w:rPr>
          <w:color w:val="000000"/>
          <w:sz w:val="36"/>
          <w:szCs w:val="36"/>
        </w:rPr>
        <w:t xml:space="preserve"> Октябрьской</w:t>
      </w:r>
      <w:r w:rsidR="00D513C7" w:rsidRPr="002F48BC">
        <w:rPr>
          <w:color w:val="000000"/>
          <w:sz w:val="36"/>
          <w:szCs w:val="36"/>
        </w:rPr>
        <w:t xml:space="preserve">. </w:t>
      </w:r>
    </w:p>
    <w:p w:rsidR="00737046" w:rsidRPr="002F48BC" w:rsidRDefault="00737046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lastRenderedPageBreak/>
        <w:t xml:space="preserve">На протяжении 2022 года  на территории </w:t>
      </w:r>
      <w:proofErr w:type="spellStart"/>
      <w:r w:rsidRPr="002F48BC">
        <w:rPr>
          <w:color w:val="000000"/>
          <w:sz w:val="36"/>
          <w:szCs w:val="36"/>
        </w:rPr>
        <w:t>Жирновского</w:t>
      </w:r>
      <w:proofErr w:type="spellEnd"/>
      <w:r w:rsidRPr="002F48BC">
        <w:rPr>
          <w:color w:val="000000"/>
          <w:sz w:val="36"/>
          <w:szCs w:val="36"/>
        </w:rPr>
        <w:t xml:space="preserve"> района осуществлялось</w:t>
      </w:r>
      <w:r w:rsidR="003E05E3" w:rsidRPr="002F48BC">
        <w:rPr>
          <w:color w:val="000000"/>
          <w:sz w:val="36"/>
          <w:szCs w:val="36"/>
        </w:rPr>
        <w:t xml:space="preserve"> и </w:t>
      </w:r>
      <w:r w:rsidRPr="002F48BC">
        <w:rPr>
          <w:color w:val="000000"/>
          <w:sz w:val="36"/>
          <w:szCs w:val="36"/>
        </w:rPr>
        <w:t xml:space="preserve"> строительство  различных объектов.</w:t>
      </w:r>
    </w:p>
    <w:p w:rsidR="00737046" w:rsidRPr="002F48BC" w:rsidRDefault="00737046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В правобережной </w:t>
      </w:r>
      <w:r w:rsidR="003E05E3" w:rsidRPr="002F48BC">
        <w:rPr>
          <w:color w:val="000000"/>
          <w:sz w:val="36"/>
          <w:szCs w:val="36"/>
        </w:rPr>
        <w:t>части города построено</w:t>
      </w:r>
      <w:r w:rsidRPr="002F48BC">
        <w:rPr>
          <w:color w:val="000000"/>
          <w:sz w:val="36"/>
          <w:szCs w:val="36"/>
        </w:rPr>
        <w:t xml:space="preserve"> 10 </w:t>
      </w:r>
      <w:proofErr w:type="gramStart"/>
      <w:r w:rsidRPr="002F48BC">
        <w:rPr>
          <w:color w:val="000000"/>
          <w:sz w:val="36"/>
          <w:szCs w:val="36"/>
        </w:rPr>
        <w:t>современных</w:t>
      </w:r>
      <w:proofErr w:type="gramEnd"/>
      <w:r w:rsidRPr="002F48BC">
        <w:rPr>
          <w:color w:val="000000"/>
          <w:sz w:val="36"/>
          <w:szCs w:val="36"/>
        </w:rPr>
        <w:t xml:space="preserve"> комфортных </w:t>
      </w:r>
      <w:proofErr w:type="spellStart"/>
      <w:r w:rsidRPr="002F48BC">
        <w:rPr>
          <w:color w:val="000000"/>
          <w:sz w:val="36"/>
          <w:szCs w:val="36"/>
        </w:rPr>
        <w:t>четырехквартирных</w:t>
      </w:r>
      <w:proofErr w:type="spellEnd"/>
      <w:r w:rsidRPr="002F48BC">
        <w:rPr>
          <w:color w:val="000000"/>
          <w:sz w:val="36"/>
          <w:szCs w:val="36"/>
        </w:rPr>
        <w:t xml:space="preserve"> жилых дома по переулку Мирному и улице Дружбы, которые позднее были предоставлены детям-сиротам</w:t>
      </w:r>
      <w:r w:rsidR="007D4FB2" w:rsidRPr="002F48BC">
        <w:rPr>
          <w:color w:val="000000"/>
          <w:sz w:val="36"/>
          <w:szCs w:val="36"/>
        </w:rPr>
        <w:t>. П</w:t>
      </w:r>
      <w:r w:rsidRPr="002F48BC">
        <w:rPr>
          <w:color w:val="000000"/>
          <w:sz w:val="36"/>
          <w:szCs w:val="36"/>
        </w:rPr>
        <w:t xml:space="preserve">лощадь одной квартиры составила 36 </w:t>
      </w:r>
      <w:proofErr w:type="gramStart"/>
      <w:r w:rsidRPr="002F48BC">
        <w:rPr>
          <w:color w:val="000000"/>
          <w:sz w:val="36"/>
          <w:szCs w:val="36"/>
        </w:rPr>
        <w:t>кв</w:t>
      </w:r>
      <w:r w:rsidR="00E700A5" w:rsidRPr="002F48BC">
        <w:rPr>
          <w:color w:val="000000"/>
          <w:sz w:val="36"/>
          <w:szCs w:val="36"/>
        </w:rPr>
        <w:t>адратных</w:t>
      </w:r>
      <w:proofErr w:type="gramEnd"/>
      <w:r w:rsidR="00E700A5" w:rsidRPr="002F48BC">
        <w:rPr>
          <w:color w:val="000000"/>
          <w:sz w:val="36"/>
          <w:szCs w:val="36"/>
        </w:rPr>
        <w:t xml:space="preserve"> </w:t>
      </w:r>
      <w:r w:rsidRPr="002F48BC">
        <w:rPr>
          <w:color w:val="000000"/>
          <w:sz w:val="36"/>
          <w:szCs w:val="36"/>
        </w:rPr>
        <w:t>м</w:t>
      </w:r>
      <w:r w:rsidR="00E700A5" w:rsidRPr="002F48BC">
        <w:rPr>
          <w:color w:val="000000"/>
          <w:sz w:val="36"/>
          <w:szCs w:val="36"/>
        </w:rPr>
        <w:t>етра.</w:t>
      </w:r>
    </w:p>
    <w:p w:rsidR="00737046" w:rsidRPr="002F48BC" w:rsidRDefault="00737046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>В городе Жирновске  по ул.35 лет Победы был построен магазин, общей площадью 600</w:t>
      </w:r>
      <w:r w:rsidR="003E05E3" w:rsidRPr="002F48BC">
        <w:rPr>
          <w:color w:val="000000"/>
          <w:sz w:val="36"/>
          <w:szCs w:val="36"/>
        </w:rPr>
        <w:t xml:space="preserve"> </w:t>
      </w:r>
      <w:r w:rsidRPr="002F48BC">
        <w:rPr>
          <w:color w:val="000000"/>
          <w:sz w:val="36"/>
          <w:szCs w:val="36"/>
        </w:rPr>
        <w:t>кв.</w:t>
      </w:r>
      <w:r w:rsidR="00C22AD8" w:rsidRPr="002F48BC">
        <w:rPr>
          <w:color w:val="000000"/>
          <w:sz w:val="36"/>
          <w:szCs w:val="36"/>
        </w:rPr>
        <w:t xml:space="preserve"> </w:t>
      </w:r>
      <w:r w:rsidRPr="002F48BC">
        <w:rPr>
          <w:color w:val="000000"/>
          <w:sz w:val="36"/>
          <w:szCs w:val="36"/>
        </w:rPr>
        <w:t>м, где разместилась торговая сеть «Пятерочка».</w:t>
      </w:r>
    </w:p>
    <w:p w:rsidR="00737046" w:rsidRPr="002F48BC" w:rsidRDefault="00737046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 В 2022</w:t>
      </w:r>
      <w:r w:rsidR="00FB3460" w:rsidRPr="002F48BC">
        <w:rPr>
          <w:color w:val="000000"/>
          <w:sz w:val="36"/>
          <w:szCs w:val="36"/>
        </w:rPr>
        <w:t xml:space="preserve"> </w:t>
      </w:r>
      <w:r w:rsidRPr="002F48BC">
        <w:rPr>
          <w:color w:val="000000"/>
          <w:sz w:val="36"/>
          <w:szCs w:val="36"/>
        </w:rPr>
        <w:t>году продолжена реконструкция закусочной быстрого питания по ул.</w:t>
      </w:r>
      <w:r w:rsidR="00C1116B" w:rsidRPr="002F48BC">
        <w:rPr>
          <w:color w:val="000000"/>
          <w:sz w:val="36"/>
          <w:szCs w:val="36"/>
        </w:rPr>
        <w:t xml:space="preserve"> </w:t>
      </w:r>
      <w:r w:rsidRPr="002F48BC">
        <w:rPr>
          <w:color w:val="000000"/>
          <w:sz w:val="36"/>
          <w:szCs w:val="36"/>
        </w:rPr>
        <w:t xml:space="preserve">Ленина в </w:t>
      </w:r>
      <w:proofErr w:type="gramStart"/>
      <w:r w:rsidRPr="002F48BC">
        <w:rPr>
          <w:color w:val="000000"/>
          <w:sz w:val="36"/>
          <w:szCs w:val="36"/>
        </w:rPr>
        <w:t>г</w:t>
      </w:r>
      <w:proofErr w:type="gramEnd"/>
      <w:r w:rsidRPr="002F48BC">
        <w:rPr>
          <w:color w:val="000000"/>
          <w:sz w:val="36"/>
          <w:szCs w:val="36"/>
        </w:rPr>
        <w:t>.</w:t>
      </w:r>
      <w:r w:rsidR="00C1116B" w:rsidRPr="002F48BC">
        <w:rPr>
          <w:color w:val="000000"/>
          <w:sz w:val="36"/>
          <w:szCs w:val="36"/>
        </w:rPr>
        <w:t xml:space="preserve"> </w:t>
      </w:r>
      <w:r w:rsidRPr="002F48BC">
        <w:rPr>
          <w:color w:val="000000"/>
          <w:sz w:val="36"/>
          <w:szCs w:val="36"/>
        </w:rPr>
        <w:t xml:space="preserve">Жирновске, в результате которой введены в эксплуатацию дополнительные площади здания (2 этаж). </w:t>
      </w:r>
    </w:p>
    <w:p w:rsidR="001A3842" w:rsidRPr="002F48BC" w:rsidRDefault="00737046" w:rsidP="001A3842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В </w:t>
      </w:r>
      <w:r w:rsidR="003E05E3" w:rsidRPr="002F48BC">
        <w:rPr>
          <w:color w:val="000000"/>
          <w:sz w:val="36"/>
          <w:szCs w:val="36"/>
        </w:rPr>
        <w:t xml:space="preserve">прошлом </w:t>
      </w:r>
      <w:r w:rsidRPr="002F48BC">
        <w:rPr>
          <w:color w:val="000000"/>
          <w:sz w:val="36"/>
          <w:szCs w:val="36"/>
        </w:rPr>
        <w:t xml:space="preserve"> году </w:t>
      </w:r>
      <w:r w:rsidR="00C1116B" w:rsidRPr="002F48BC">
        <w:rPr>
          <w:color w:val="000000"/>
          <w:sz w:val="36"/>
          <w:szCs w:val="36"/>
        </w:rPr>
        <w:t xml:space="preserve">также </w:t>
      </w:r>
      <w:r w:rsidRPr="002F48BC">
        <w:rPr>
          <w:color w:val="000000"/>
          <w:sz w:val="36"/>
          <w:szCs w:val="36"/>
        </w:rPr>
        <w:t xml:space="preserve">было принято </w:t>
      </w:r>
      <w:r w:rsidR="00C1116B" w:rsidRPr="002F48BC">
        <w:rPr>
          <w:color w:val="000000"/>
          <w:sz w:val="36"/>
          <w:szCs w:val="36"/>
        </w:rPr>
        <w:t xml:space="preserve">долгожданное </w:t>
      </w:r>
      <w:r w:rsidRPr="002F48BC">
        <w:rPr>
          <w:color w:val="000000"/>
          <w:sz w:val="36"/>
          <w:szCs w:val="36"/>
        </w:rPr>
        <w:t>решение о реконструкции здания профилактория под поликлинику.  В настоящее время совместно с проектной организацией ведутся обсуждения по вопросам размещения кабинетов, планировки прилегающей территории с целью ее благоустройства.</w:t>
      </w:r>
    </w:p>
    <w:p w:rsidR="001373D3" w:rsidRPr="002F48BC" w:rsidRDefault="00BF2CEE" w:rsidP="002F48BC">
      <w:pPr>
        <w:pStyle w:val="a3"/>
        <w:spacing w:line="360" w:lineRule="auto"/>
        <w:ind w:firstLine="708"/>
        <w:jc w:val="both"/>
        <w:rPr>
          <w:b/>
          <w:bCs/>
          <w:color w:val="000000"/>
          <w:sz w:val="36"/>
          <w:szCs w:val="36"/>
        </w:rPr>
      </w:pPr>
      <w:r w:rsidRPr="002F48BC">
        <w:rPr>
          <w:b/>
          <w:bCs/>
          <w:color w:val="000000"/>
          <w:sz w:val="36"/>
          <w:szCs w:val="36"/>
        </w:rPr>
        <w:lastRenderedPageBreak/>
        <w:t>О РАБОТЕ  В СФЕРЕ ГРАЖДАНСКОЙ ОБОР</w:t>
      </w:r>
      <w:r w:rsidR="00D03C56" w:rsidRPr="002F48BC">
        <w:rPr>
          <w:b/>
          <w:bCs/>
          <w:color w:val="000000"/>
          <w:sz w:val="36"/>
          <w:szCs w:val="36"/>
        </w:rPr>
        <w:t>О</w:t>
      </w:r>
      <w:r w:rsidRPr="002F48BC">
        <w:rPr>
          <w:b/>
          <w:bCs/>
          <w:color w:val="000000"/>
          <w:sz w:val="36"/>
          <w:szCs w:val="36"/>
        </w:rPr>
        <w:t>НЫ И ЧРЕЗВЫЧАЙНЫХ СИТУАЦИЙ</w:t>
      </w:r>
    </w:p>
    <w:p w:rsidR="00691527" w:rsidRPr="002F48BC" w:rsidRDefault="00146717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Отдел мобилизационной работы, защиты государственной тайны и ГО и ЧС в прошлом году работал в особом режиме. И связано это было с объявлением частичной мобилизации при проведении специальной военной операции. </w:t>
      </w:r>
    </w:p>
    <w:p w:rsidR="00D03C56" w:rsidRPr="002F48BC" w:rsidRDefault="00D03C56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>С момента начал</w:t>
      </w:r>
      <w:r w:rsidR="00C35A87" w:rsidRPr="002F48BC">
        <w:rPr>
          <w:color w:val="000000"/>
          <w:sz w:val="36"/>
          <w:szCs w:val="36"/>
        </w:rPr>
        <w:t xml:space="preserve">а СВО </w:t>
      </w:r>
      <w:r w:rsidRPr="002F48BC">
        <w:rPr>
          <w:color w:val="000000"/>
          <w:sz w:val="36"/>
          <w:szCs w:val="36"/>
        </w:rPr>
        <w:t xml:space="preserve"> на территории Украины</w:t>
      </w:r>
      <w:r w:rsidR="00C35A87" w:rsidRPr="002F48BC">
        <w:rPr>
          <w:color w:val="000000"/>
          <w:sz w:val="36"/>
          <w:szCs w:val="36"/>
        </w:rPr>
        <w:t xml:space="preserve"> </w:t>
      </w:r>
      <w:r w:rsidRPr="002F48BC">
        <w:rPr>
          <w:color w:val="000000"/>
          <w:sz w:val="36"/>
          <w:szCs w:val="36"/>
        </w:rPr>
        <w:t xml:space="preserve"> отделом во взаимодействии с военкоматом Еланского, </w:t>
      </w:r>
      <w:proofErr w:type="spellStart"/>
      <w:r w:rsidRPr="002F48BC">
        <w:rPr>
          <w:color w:val="000000"/>
          <w:sz w:val="36"/>
          <w:szCs w:val="36"/>
        </w:rPr>
        <w:t>Руднянского</w:t>
      </w:r>
      <w:proofErr w:type="spellEnd"/>
      <w:r w:rsidRPr="002F48BC">
        <w:rPr>
          <w:color w:val="000000"/>
          <w:sz w:val="36"/>
          <w:szCs w:val="36"/>
        </w:rPr>
        <w:t xml:space="preserve"> и </w:t>
      </w:r>
      <w:proofErr w:type="spellStart"/>
      <w:r w:rsidRPr="002F48BC">
        <w:rPr>
          <w:color w:val="000000"/>
          <w:sz w:val="36"/>
          <w:szCs w:val="36"/>
        </w:rPr>
        <w:t>Жирновского</w:t>
      </w:r>
      <w:proofErr w:type="spellEnd"/>
      <w:r w:rsidRPr="002F48BC">
        <w:rPr>
          <w:color w:val="000000"/>
          <w:sz w:val="36"/>
          <w:szCs w:val="36"/>
        </w:rPr>
        <w:t xml:space="preserve"> районов Волгоградской области прове</w:t>
      </w:r>
      <w:r w:rsidR="00C35A87" w:rsidRPr="002F48BC">
        <w:rPr>
          <w:color w:val="000000"/>
          <w:sz w:val="36"/>
          <w:szCs w:val="36"/>
        </w:rPr>
        <w:t xml:space="preserve">дено </w:t>
      </w:r>
      <w:r w:rsidRPr="002F48BC">
        <w:rPr>
          <w:color w:val="000000"/>
          <w:sz w:val="36"/>
          <w:szCs w:val="36"/>
        </w:rPr>
        <w:t xml:space="preserve"> 11 заседаний призывной комиссии по мобилизации граждан </w:t>
      </w:r>
      <w:proofErr w:type="spellStart"/>
      <w:r w:rsidRPr="002F48BC">
        <w:rPr>
          <w:color w:val="000000"/>
          <w:sz w:val="36"/>
          <w:szCs w:val="36"/>
        </w:rPr>
        <w:t>Жирновского</w:t>
      </w:r>
      <w:proofErr w:type="spellEnd"/>
      <w:r w:rsidRPr="002F48BC">
        <w:rPr>
          <w:color w:val="000000"/>
          <w:sz w:val="36"/>
          <w:szCs w:val="36"/>
        </w:rPr>
        <w:t xml:space="preserve"> района, внесено 6 изменений в </w:t>
      </w:r>
      <w:r w:rsidR="00C35A87" w:rsidRPr="002F48BC">
        <w:rPr>
          <w:color w:val="000000"/>
          <w:sz w:val="36"/>
          <w:szCs w:val="36"/>
        </w:rPr>
        <w:t>нормативные акты</w:t>
      </w:r>
      <w:r w:rsidRPr="002F48BC">
        <w:rPr>
          <w:color w:val="000000"/>
          <w:sz w:val="36"/>
          <w:szCs w:val="36"/>
        </w:rPr>
        <w:t xml:space="preserve">, проведено 6 суженных заседаний. Комиссия по бронированию </w:t>
      </w:r>
      <w:proofErr w:type="spellStart"/>
      <w:r w:rsidRPr="002F48BC">
        <w:rPr>
          <w:color w:val="000000"/>
          <w:sz w:val="36"/>
          <w:szCs w:val="36"/>
        </w:rPr>
        <w:t>Жирновского</w:t>
      </w:r>
      <w:proofErr w:type="spellEnd"/>
      <w:r w:rsidRPr="002F48BC">
        <w:rPr>
          <w:color w:val="000000"/>
          <w:sz w:val="36"/>
          <w:szCs w:val="36"/>
        </w:rPr>
        <w:t xml:space="preserve"> района направила ходатайств</w:t>
      </w:r>
      <w:r w:rsidR="00C35A87" w:rsidRPr="002F48BC">
        <w:rPr>
          <w:color w:val="000000"/>
          <w:sz w:val="36"/>
          <w:szCs w:val="36"/>
        </w:rPr>
        <w:t>а</w:t>
      </w:r>
      <w:r w:rsidRPr="002F48BC">
        <w:rPr>
          <w:color w:val="000000"/>
          <w:sz w:val="36"/>
          <w:szCs w:val="36"/>
        </w:rPr>
        <w:t xml:space="preserve"> на 31 организацию  для включени</w:t>
      </w:r>
      <w:r w:rsidR="00C35A87" w:rsidRPr="002F48BC">
        <w:rPr>
          <w:color w:val="000000"/>
          <w:sz w:val="36"/>
          <w:szCs w:val="36"/>
        </w:rPr>
        <w:t>я</w:t>
      </w:r>
      <w:r w:rsidRPr="002F48BC">
        <w:rPr>
          <w:color w:val="000000"/>
          <w:sz w:val="36"/>
          <w:szCs w:val="36"/>
        </w:rPr>
        <w:t xml:space="preserve"> их в перечень организаций</w:t>
      </w:r>
      <w:r w:rsidR="00C35A87" w:rsidRPr="002F48BC">
        <w:rPr>
          <w:color w:val="000000"/>
          <w:sz w:val="36"/>
          <w:szCs w:val="36"/>
        </w:rPr>
        <w:t>,</w:t>
      </w:r>
      <w:r w:rsidRPr="002F48BC">
        <w:rPr>
          <w:color w:val="000000"/>
          <w:sz w:val="36"/>
          <w:szCs w:val="36"/>
        </w:rPr>
        <w:t xml:space="preserve"> занимающихся бронированием.</w:t>
      </w:r>
    </w:p>
    <w:p w:rsidR="00B6345C" w:rsidRDefault="00D03C56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b/>
          <w:color w:val="000000"/>
          <w:sz w:val="36"/>
          <w:szCs w:val="36"/>
        </w:rPr>
        <w:t xml:space="preserve">       </w:t>
      </w:r>
      <w:r w:rsidR="00CC13A4" w:rsidRPr="002F48BC">
        <w:rPr>
          <w:color w:val="000000"/>
          <w:sz w:val="36"/>
          <w:szCs w:val="36"/>
        </w:rPr>
        <w:t xml:space="preserve">         В ушедшем году  количество пожаров снизилось на 40%.</w:t>
      </w:r>
    </w:p>
    <w:p w:rsidR="008F349D" w:rsidRPr="002F48BC" w:rsidRDefault="008F349D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</w:p>
    <w:p w:rsidR="00C36A23" w:rsidRDefault="002D194F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lastRenderedPageBreak/>
        <w:t>Для реализации отдельных вопросов местного значения по защите населения от чрезвычайных ситуаций и безопасности граждан на водных объектах перед началом купального сезона 2022 года в местах отдыха у воды в г</w:t>
      </w:r>
      <w:r w:rsidR="0021350B" w:rsidRPr="002F48BC">
        <w:rPr>
          <w:color w:val="000000"/>
          <w:sz w:val="36"/>
          <w:szCs w:val="36"/>
        </w:rPr>
        <w:t xml:space="preserve">ороде </w:t>
      </w:r>
      <w:r w:rsidRPr="002F48BC">
        <w:rPr>
          <w:color w:val="000000"/>
          <w:sz w:val="36"/>
          <w:szCs w:val="36"/>
        </w:rPr>
        <w:t>Жирновске обследовано дно реки Медведица Г</w:t>
      </w:r>
      <w:r w:rsidR="00B6345C" w:rsidRPr="002F48BC">
        <w:rPr>
          <w:color w:val="000000"/>
          <w:sz w:val="36"/>
          <w:szCs w:val="36"/>
        </w:rPr>
        <w:t xml:space="preserve">КУ </w:t>
      </w:r>
      <w:r w:rsidRPr="002F48BC">
        <w:rPr>
          <w:color w:val="000000"/>
          <w:sz w:val="36"/>
          <w:szCs w:val="36"/>
        </w:rPr>
        <w:t>Волгоградской области «Служба спасения»</w:t>
      </w:r>
      <w:r w:rsidR="0021350B" w:rsidRPr="002F48BC">
        <w:rPr>
          <w:color w:val="000000"/>
          <w:sz w:val="36"/>
          <w:szCs w:val="36"/>
        </w:rPr>
        <w:t xml:space="preserve">. </w:t>
      </w:r>
      <w:r w:rsidR="00C36A23">
        <w:rPr>
          <w:color w:val="000000"/>
          <w:sz w:val="36"/>
          <w:szCs w:val="36"/>
        </w:rPr>
        <w:t xml:space="preserve"> Большое содействие в обустройстве мест отдыха у реки Медведица оказал сервисный центр «Жирновск </w:t>
      </w:r>
      <w:proofErr w:type="spellStart"/>
      <w:r w:rsidR="00C36A23">
        <w:rPr>
          <w:color w:val="000000"/>
          <w:sz w:val="36"/>
          <w:szCs w:val="36"/>
        </w:rPr>
        <w:t>Энергонефть</w:t>
      </w:r>
      <w:proofErr w:type="spellEnd"/>
      <w:r w:rsidR="00C36A23">
        <w:rPr>
          <w:color w:val="000000"/>
          <w:sz w:val="36"/>
          <w:szCs w:val="36"/>
        </w:rPr>
        <w:t xml:space="preserve">», а также студенты </w:t>
      </w:r>
      <w:proofErr w:type="spellStart"/>
      <w:r w:rsidR="00C36A23">
        <w:rPr>
          <w:color w:val="000000"/>
          <w:sz w:val="36"/>
          <w:szCs w:val="36"/>
        </w:rPr>
        <w:t>Жирновского</w:t>
      </w:r>
      <w:proofErr w:type="spellEnd"/>
      <w:r w:rsidR="00C36A23">
        <w:rPr>
          <w:color w:val="000000"/>
          <w:sz w:val="36"/>
          <w:szCs w:val="36"/>
        </w:rPr>
        <w:t xml:space="preserve"> нефтяного техникума.</w:t>
      </w:r>
    </w:p>
    <w:p w:rsidR="002D194F" w:rsidRPr="002F48BC" w:rsidRDefault="002D194F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 При проведении </w:t>
      </w:r>
      <w:proofErr w:type="spellStart"/>
      <w:r w:rsidRPr="002F48BC">
        <w:rPr>
          <w:color w:val="000000"/>
          <w:sz w:val="36"/>
          <w:szCs w:val="36"/>
        </w:rPr>
        <w:t>противопаводковых</w:t>
      </w:r>
      <w:proofErr w:type="spellEnd"/>
      <w:r w:rsidRPr="002F48BC">
        <w:rPr>
          <w:color w:val="000000"/>
          <w:sz w:val="36"/>
          <w:szCs w:val="36"/>
        </w:rPr>
        <w:t xml:space="preserve"> мероприятий ежегодно осуществляется ремонт дамбы вдоль берега реки Медведица в г</w:t>
      </w:r>
      <w:r w:rsidR="0021350B" w:rsidRPr="002F48BC">
        <w:rPr>
          <w:color w:val="000000"/>
          <w:sz w:val="36"/>
          <w:szCs w:val="36"/>
        </w:rPr>
        <w:t xml:space="preserve">ороде </w:t>
      </w:r>
      <w:r w:rsidRPr="002F48BC">
        <w:rPr>
          <w:color w:val="000000"/>
          <w:sz w:val="36"/>
          <w:szCs w:val="36"/>
        </w:rPr>
        <w:t xml:space="preserve"> Жирновск</w:t>
      </w:r>
      <w:r w:rsidR="0021350B" w:rsidRPr="002F48BC">
        <w:rPr>
          <w:color w:val="000000"/>
          <w:sz w:val="36"/>
          <w:szCs w:val="36"/>
        </w:rPr>
        <w:t>е по улице Набережной</w:t>
      </w:r>
      <w:r w:rsidRPr="002F48BC">
        <w:rPr>
          <w:color w:val="000000"/>
          <w:sz w:val="36"/>
          <w:szCs w:val="36"/>
        </w:rPr>
        <w:t>.</w:t>
      </w:r>
    </w:p>
    <w:p w:rsidR="00CD42AA" w:rsidRPr="002F48BC" w:rsidRDefault="00CD42AA" w:rsidP="002F48BC">
      <w:pPr>
        <w:pStyle w:val="a3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>В рамках исполнения мероприятий программ по профилактике правонарушений, терроризма и экстремизма приобретено и установлено оборудование для видеонаблюдения на центральной  городской  площади и в Комсомольском  парке   на сумму 22 700 рублей.</w:t>
      </w:r>
    </w:p>
    <w:p w:rsidR="003515B3" w:rsidRPr="002F48BC" w:rsidRDefault="003515B3" w:rsidP="002F48BC">
      <w:pPr>
        <w:pStyle w:val="a3"/>
        <w:spacing w:line="360" w:lineRule="auto"/>
        <w:ind w:firstLine="708"/>
        <w:rPr>
          <w:b/>
          <w:bCs/>
          <w:color w:val="000000"/>
          <w:sz w:val="36"/>
          <w:szCs w:val="36"/>
        </w:rPr>
      </w:pPr>
    </w:p>
    <w:p w:rsidR="00271C21" w:rsidRDefault="00271C21" w:rsidP="002F48BC">
      <w:pPr>
        <w:pStyle w:val="a3"/>
        <w:spacing w:line="360" w:lineRule="auto"/>
        <w:ind w:firstLine="708"/>
        <w:rPr>
          <w:b/>
          <w:bCs/>
          <w:color w:val="000000"/>
          <w:sz w:val="36"/>
          <w:szCs w:val="36"/>
        </w:rPr>
      </w:pPr>
    </w:p>
    <w:p w:rsidR="00271C21" w:rsidRDefault="00271C21" w:rsidP="002F48BC">
      <w:pPr>
        <w:pStyle w:val="a3"/>
        <w:spacing w:line="360" w:lineRule="auto"/>
        <w:ind w:firstLine="708"/>
        <w:rPr>
          <w:b/>
          <w:bCs/>
          <w:color w:val="000000"/>
          <w:sz w:val="36"/>
          <w:szCs w:val="36"/>
        </w:rPr>
      </w:pPr>
    </w:p>
    <w:p w:rsidR="002D194F" w:rsidRPr="002F48BC" w:rsidRDefault="00467B07" w:rsidP="002F48BC">
      <w:pPr>
        <w:pStyle w:val="a3"/>
        <w:spacing w:line="360" w:lineRule="auto"/>
        <w:ind w:firstLine="708"/>
        <w:rPr>
          <w:b/>
          <w:bCs/>
          <w:color w:val="000000"/>
          <w:sz w:val="36"/>
          <w:szCs w:val="36"/>
        </w:rPr>
      </w:pPr>
      <w:r w:rsidRPr="002F48BC">
        <w:rPr>
          <w:b/>
          <w:bCs/>
          <w:color w:val="000000"/>
          <w:sz w:val="36"/>
          <w:szCs w:val="36"/>
        </w:rPr>
        <w:lastRenderedPageBreak/>
        <w:t xml:space="preserve">ОБРАЗОВАНИЕ </w:t>
      </w:r>
    </w:p>
    <w:p w:rsidR="006D11FD" w:rsidRPr="002F48BC" w:rsidRDefault="006D11FD" w:rsidP="002F48BC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148EA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сегодняшний день система образования </w:t>
      </w:r>
      <w:proofErr w:type="spellStart"/>
      <w:r w:rsidR="009148EA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Жирновского</w:t>
      </w:r>
      <w:proofErr w:type="spellEnd"/>
      <w:r w:rsidR="009148EA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района включает в себя: </w:t>
      </w:r>
    </w:p>
    <w:p w:rsidR="009148EA" w:rsidRPr="002F48BC" w:rsidRDefault="009148EA" w:rsidP="002F48BC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- 10 общеобразовательных учреждений и 10 филиалов, в которых обучается 3753 человека; </w:t>
      </w:r>
    </w:p>
    <w:p w:rsidR="009148EA" w:rsidRPr="002F48BC" w:rsidRDefault="009148EA" w:rsidP="002F48BC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- 1 учреждение дополнительного образования </w:t>
      </w:r>
      <w:r w:rsidR="000E47F7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двумя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филиала</w:t>
      </w:r>
      <w:r w:rsidR="000E47F7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4229 воспитанников.</w:t>
      </w:r>
    </w:p>
    <w:p w:rsidR="009148EA" w:rsidRPr="002F48BC" w:rsidRDefault="009148EA" w:rsidP="002F48BC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Сеть дошкольного образования  составляет 7 детских садов, 5 филиалов, </w:t>
      </w:r>
      <w:r w:rsidR="006D11FD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одно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структурное подразделение и 2 группы кратковременного пребывания, в которых воспитывается 1241 ребенок. </w:t>
      </w:r>
    </w:p>
    <w:p w:rsidR="00C337C8" w:rsidRPr="002F48BC" w:rsidRDefault="002E467A" w:rsidP="002F48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3155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 сентября 2022 года в рамках </w:t>
      </w:r>
      <w:r w:rsidR="00D31550" w:rsidRPr="002F48B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национального проекта "Образование"  федерального проекта «Современная школа»</w:t>
      </w:r>
      <w:r w:rsidR="00D3155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Жирновском районе  были открыты два новых Центра образования цифрового и гуманитарного профилей "Точка роста"</w:t>
      </w:r>
      <w:proofErr w:type="gramStart"/>
      <w:r w:rsidR="00C10D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="00C10D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Один из них - </w:t>
      </w:r>
      <w:r w:rsidR="00D3155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в  </w:t>
      </w:r>
      <w:r w:rsidR="006D11FD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школе </w:t>
      </w:r>
      <w:r w:rsidR="00D3155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 1 г.</w:t>
      </w:r>
      <w:r w:rsidR="006D11FD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3155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Жирновска</w:t>
      </w:r>
      <w:r w:rsidR="00C10D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="006D11FD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3155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B4CB7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</w:t>
      </w:r>
      <w:r w:rsidR="00DB4CB7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EC428E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>Большое внимание в отчетном году было уделено укреплению материально - технической базы и подготовке образовательных учреждений к новому учебному году.</w:t>
      </w:r>
      <w:r w:rsidR="00C337C8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  </w:t>
      </w:r>
    </w:p>
    <w:p w:rsidR="00721760" w:rsidRPr="002F48BC" w:rsidRDefault="00C337C8" w:rsidP="002F48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емонт кровли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произведён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="0060553F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детском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сад</w:t>
      </w:r>
      <w:r w:rsidR="0060553F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 2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«Тополек»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</w:t>
      </w:r>
      <w:proofErr w:type="gramEnd"/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Жирновск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60553F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721760" w:rsidRPr="002F48BC" w:rsidRDefault="00C337C8" w:rsidP="002F48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риобретен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ы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замен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ены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оконны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блок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в 9 образовательных организациях</w:t>
      </w:r>
      <w:r w:rsidR="0060553F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 частности в райцентре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школах № 1 и 2 города Жирновска, а также в детских садах № 5, 8 и 9 города Жирновска.   </w:t>
      </w:r>
    </w:p>
    <w:p w:rsidR="00721760" w:rsidRPr="002F48BC" w:rsidRDefault="00C337C8" w:rsidP="002F4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110E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>Кроме того, в 2022 году  на базе 5 школ района  созданы 355 новых мест дополнительного образования детей</w:t>
      </w:r>
      <w:r w:rsidR="001110E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: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в </w:t>
      </w:r>
      <w:r w:rsidR="001110E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</w:t>
      </w:r>
      <w:proofErr w:type="spellStart"/>
      <w:r w:rsidR="001110E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>Жирновских</w:t>
      </w:r>
      <w:proofErr w:type="spellEnd"/>
      <w:r w:rsidR="001110E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школах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№2 </w:t>
      </w:r>
      <w:r w:rsidR="001110E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и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>с углубленным изучением отдельных предметов</w:t>
      </w:r>
      <w:r w:rsidR="0060553F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и </w:t>
      </w:r>
      <w:proofErr w:type="gramStart"/>
      <w:r w:rsidR="0060553F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>в</w:t>
      </w:r>
      <w:proofErr w:type="gramEnd"/>
      <w:r w:rsidR="0060553F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>Жирновск</w:t>
      </w:r>
      <w:r w:rsidR="001110E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ом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ЦДТ. </w:t>
      </w:r>
    </w:p>
    <w:p w:rsidR="00C10D14" w:rsidRDefault="00AE18BF" w:rsidP="002F48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В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прошедшем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году второй раз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учреждения образования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района  приняли участие в региональном конкурсе проектов местных инициатив. В номинации «Детское» инициативное бюджетирование было представлено 10 проектов от 9 школ района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. </w:t>
      </w:r>
      <w:r w:rsidR="00C10D14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Среди победителей - 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школа 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>№1 г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орода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>Жирновска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</w:t>
      </w:r>
      <w:r w:rsidR="00C10D14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(проект «Комфортные перемены»). </w:t>
      </w:r>
      <w:r w:rsidR="00721760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  <w:t xml:space="preserve"> </w:t>
      </w:r>
    </w:p>
    <w:p w:rsidR="0053141E" w:rsidRPr="002F48BC" w:rsidRDefault="0053141E" w:rsidP="002F48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особом контроле отдела по образованию  </w:t>
      </w:r>
      <w:r w:rsidR="006D6A0E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вопросы безопасности.</w:t>
      </w:r>
    </w:p>
    <w:p w:rsidR="00FB5037" w:rsidRDefault="00FB5037" w:rsidP="002F48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B5037" w:rsidRDefault="00FB5037" w:rsidP="002F48BC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2069A9" w:rsidRPr="00FB5037" w:rsidRDefault="00DB116E" w:rsidP="002F48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B50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КУЛЬТУРА</w:t>
      </w:r>
    </w:p>
    <w:p w:rsidR="00072109" w:rsidRPr="002F48BC" w:rsidRDefault="00072109" w:rsidP="002F48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Теперь о некоторых важных событиях, произошедших в сфере культуры в 2022 году. </w:t>
      </w:r>
    </w:p>
    <w:p w:rsidR="00FB5037" w:rsidRDefault="00A903B7" w:rsidP="002F48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территории </w:t>
      </w:r>
      <w:proofErr w:type="spellStart"/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Жирновского</w:t>
      </w:r>
      <w:proofErr w:type="spellEnd"/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муниципального  района </w:t>
      </w:r>
      <w:proofErr w:type="spellStart"/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культурно-досуговую</w:t>
      </w:r>
      <w:proofErr w:type="spellEnd"/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деятельность осуществляют 14 центров культуры</w:t>
      </w:r>
      <w:r w:rsidR="00A12E75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которые  входят 28 клубных у</w:t>
      </w:r>
      <w:r w:rsidR="00A12E75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чреждений и   24 библиотеки.  Т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ак же есть  учреждение дополнительного образования -  детская школа искусств, </w:t>
      </w:r>
    </w:p>
    <w:p w:rsidR="00A903B7" w:rsidRPr="002F48BC" w:rsidRDefault="00A903B7" w:rsidP="002F48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краеведческий музей, районная библиотека,  </w:t>
      </w:r>
      <w:proofErr w:type="spellStart"/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Жирновский</w:t>
      </w:r>
      <w:proofErr w:type="spellEnd"/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районный дом  культуры.</w:t>
      </w:r>
    </w:p>
    <w:p w:rsidR="00AB70B7" w:rsidRPr="002F48BC" w:rsidRDefault="00AB70B7" w:rsidP="002F48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 2022 год учреждениями культуры </w:t>
      </w:r>
      <w:proofErr w:type="spellStart"/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Жирновского</w:t>
      </w:r>
      <w:proofErr w:type="spellEnd"/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района проведено  5417 мероприятий, количество посещений составило 400 070. </w:t>
      </w:r>
    </w:p>
    <w:p w:rsidR="005326CC" w:rsidRDefault="00967715" w:rsidP="002F48BC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Особо хочется сказать  о  детской школе искусств </w:t>
      </w:r>
      <w:proofErr w:type="spellStart"/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Жирновского</w:t>
      </w:r>
      <w:proofErr w:type="spellEnd"/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района, которая  была модернизирована по региональному проекту «Культурная среда» в рамках национального проекта «Культура». Объем субсидий составил 11 408 631</w:t>
      </w:r>
      <w:r w:rsidR="00AB6516"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рубль</w:t>
      </w: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78 коп. В ходе ремонтных работ в здании полностью заменили оконные блоки, отремонтировали крышу, входную группу, произвели замену дверей внутренних помещений, </w:t>
      </w:r>
    </w:p>
    <w:p w:rsidR="00967715" w:rsidRPr="002F48BC" w:rsidRDefault="00967715" w:rsidP="002F48BC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выполнили отделочные работы по покраске стен. Обновлен интерьер помещений концертного зала и вестибюля. </w:t>
      </w:r>
    </w:p>
    <w:p w:rsidR="00160339" w:rsidRPr="002F48BC" w:rsidRDefault="00160339" w:rsidP="002F48B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Жирновский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районный Дом культуры  стал участником  проекта «Культура малой Родины», </w:t>
      </w:r>
      <w:proofErr w:type="gram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инициатором</w:t>
      </w:r>
      <w:proofErr w:type="gram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которого выступает Партия "Единая Россия". </w:t>
      </w:r>
    </w:p>
    <w:p w:rsidR="00160339" w:rsidRPr="002F48BC" w:rsidRDefault="00160339" w:rsidP="002F48B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В рамках предоставленной субсидии в размере 2 168 730,33 рублей в РДК был проведен ремонт малого концертного зала на втором этаже здания. </w:t>
      </w:r>
    </w:p>
    <w:p w:rsidR="00160339" w:rsidRPr="002F48BC" w:rsidRDefault="00160339" w:rsidP="002F48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   Выполнены демонтаж и устройство сцены, отделочные и электромонтажные работы, приобретены новые шторы и портьеры для оконных проемов.</w:t>
      </w:r>
    </w:p>
    <w:p w:rsidR="00DA1C56" w:rsidRPr="002F48BC" w:rsidRDefault="00DA1C56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Планируем, что в 2023-2024 годах </w:t>
      </w:r>
      <w:r w:rsidRPr="002F48BC">
        <w:rPr>
          <w:rFonts w:ascii="Times New Roman" w:eastAsia="Times New Roman" w:hAnsi="Times New Roman" w:cs="Times New Roman"/>
          <w:b/>
          <w:bCs/>
          <w:color w:val="22262A"/>
          <w:sz w:val="36"/>
          <w:szCs w:val="36"/>
          <w:lang w:eastAsia="ru-RU"/>
        </w:rPr>
        <w:t xml:space="preserve"> 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в национальном  проекте «Культура»  примут участие еще два  учреждения  - 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Жирновский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 районный  краеведческий  музей  и центральная  районная  библиотека. </w:t>
      </w:r>
    </w:p>
    <w:p w:rsidR="00663363" w:rsidRDefault="00E465C9" w:rsidP="002F48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ab/>
        <w:t xml:space="preserve">В конце 2021 года 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Жирновский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район в числе восьм</w:t>
      </w:r>
      <w:r w:rsidR="000210CD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и районов Волгоградской области 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стал счастливым обладателем нового многофункционального передвижного автоклуба в рамках национального проекта "Культура".</w:t>
      </w:r>
    </w:p>
    <w:p w:rsidR="008B3923" w:rsidRPr="002F48BC" w:rsidRDefault="008B3923" w:rsidP="002F48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lastRenderedPageBreak/>
        <w:t xml:space="preserve"> В 2022 году с помощью  многофункционального автоклуба в поселениях 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Жирновского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района проводились Дни поселка и районные мероприятия.</w:t>
      </w:r>
    </w:p>
    <w:p w:rsidR="008B3923" w:rsidRPr="002F48BC" w:rsidRDefault="008B3923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Всего за год автоклуб совершил порядка 54 выездных мероприятия в отдаленные населенные пункты района,  которые посетили более 6 тысяч человек.</w:t>
      </w:r>
    </w:p>
    <w:p w:rsidR="00DA1C56" w:rsidRPr="002F48BC" w:rsidRDefault="00DA1C56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Одним из самых ярких мероприятий, организованных работниками культуры</w:t>
      </w:r>
      <w:r w:rsidR="00DE46EB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, </w:t>
      </w:r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 можно считать областной творческий хореографический проект «Край ро</w:t>
      </w:r>
      <w:r w:rsidR="000245B3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дной, ты творить вдохновляешь!»</w:t>
      </w:r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 имени Николая Ивановича Демидова, посвященный 80-летию победы в Сталинградской битве, который собрал на </w:t>
      </w:r>
      <w:proofErr w:type="spellStart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жирновской</w:t>
      </w:r>
      <w:proofErr w:type="spellEnd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 земле самые яркие танцевальные коллективы Волгоградской области. С каждым годом фестиваль расширяет свои границы. В </w:t>
      </w:r>
      <w:r w:rsidR="00DE46EB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прошлом </w:t>
      </w:r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году к нам прие</w:t>
      </w:r>
      <w:r w:rsidR="00DE46EB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зж</w:t>
      </w:r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али коллективы из Алексеевского, Даниловского, Еланского, </w:t>
      </w:r>
      <w:proofErr w:type="spellStart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Руднянского</w:t>
      </w:r>
      <w:proofErr w:type="spellEnd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, Котовского</w:t>
      </w:r>
      <w:r w:rsidR="00DE46EB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 районов</w:t>
      </w:r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, г</w:t>
      </w:r>
      <w:proofErr w:type="gramStart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.В</w:t>
      </w:r>
      <w:proofErr w:type="gramEnd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олгограда и г.Камышина.</w:t>
      </w:r>
    </w:p>
    <w:p w:rsidR="004B082F" w:rsidRDefault="00D20113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На базе 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Жирновского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районного Дома культуры расположен штаб добровольческого молодежного движения «Контакт».</w:t>
      </w:r>
    </w:p>
    <w:p w:rsidR="00DA1C56" w:rsidRPr="002F48BC" w:rsidRDefault="00D20113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lastRenderedPageBreak/>
        <w:t xml:space="preserve"> Ребята активно участвуют в жизни района, помогают людям, являются инициаторами по развитию добровольчества </w:t>
      </w:r>
      <w:proofErr w:type="gram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в</w:t>
      </w:r>
      <w:proofErr w:type="gram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</w:t>
      </w:r>
      <w:proofErr w:type="gram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Жирновском</w:t>
      </w:r>
      <w:proofErr w:type="gram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районе и активными участниками всероссийской акции взаимопомощи «МЫВМЕСТЕ».</w:t>
      </w:r>
    </w:p>
    <w:p w:rsidR="000E248F" w:rsidRPr="002F48BC" w:rsidRDefault="000E248F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В сентябре 2021 года по всей стране стартовала программа «Пушкинская карта», инициированная Президентом Российской Федерации и направленная на популяризацию культуры среди молодых людей в возрасте от 14 до 22 лет. Учреждения культуры 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Жирновского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района одними  из первых вошли в реестр участников,  организующих мероприятия по Пушкинской карте. В  данном направлении ведут работу 4 учреждения:  районный дом культуры  «Нефтяник», 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Жирновский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районный краеведческий музей, центральная районная библиотека и детская школа искусств.</w:t>
      </w:r>
    </w:p>
    <w:p w:rsidR="00FB5037" w:rsidRDefault="000E248F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ab/>
        <w:t>Сегодня 577 школьников и 932 студента являются обладателями Пушкинских карт.</w:t>
      </w:r>
    </w:p>
    <w:p w:rsidR="000E248F" w:rsidRPr="002F48BC" w:rsidRDefault="000E248F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</w:t>
      </w:r>
      <w:r w:rsidR="000245B3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Годовой н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оминал каждой составляет 5000 рублей.  В 2022 году перечень возможностей Пушкинской карты расширили, позволив молодым людям </w:t>
      </w:r>
      <w:r w:rsidR="006621F0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бесплатно 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посещать показы российского кино. </w:t>
      </w:r>
      <w:r w:rsidR="006621F0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</w:t>
      </w:r>
    </w:p>
    <w:p w:rsidR="000E248F" w:rsidRPr="002F48BC" w:rsidRDefault="000E248F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lastRenderedPageBreak/>
        <w:tab/>
        <w:t xml:space="preserve">Так, </w:t>
      </w:r>
      <w:proofErr w:type="gram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в</w:t>
      </w:r>
      <w:proofErr w:type="gram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</w:t>
      </w:r>
      <w:proofErr w:type="gram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Жирновском</w:t>
      </w:r>
      <w:proofErr w:type="gram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кинозале состоялось 190 киносеансов, которые посетили по Пушкинской карте 2500 человек.</w:t>
      </w:r>
    </w:p>
    <w:p w:rsidR="000E248F" w:rsidRPr="002F48BC" w:rsidRDefault="000E248F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ab/>
      </w:r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В 2022 году в </w:t>
      </w:r>
      <w:proofErr w:type="spellStart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Жирновской</w:t>
      </w:r>
      <w:proofErr w:type="spellEnd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 центральной районной библиотеке </w:t>
      </w:r>
      <w:r w:rsidR="006621F0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также </w:t>
      </w:r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прошло  14 мероприятий по Пушкинской карте. Реализован 401 билет на общую сумму 100 900 рублей.  </w:t>
      </w:r>
    </w:p>
    <w:p w:rsidR="00AF559A" w:rsidRPr="002F48BC" w:rsidRDefault="000210CD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В прошлом </w:t>
      </w:r>
      <w:r w:rsidR="00AF559A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 году </w:t>
      </w:r>
      <w:proofErr w:type="gramStart"/>
      <w:r w:rsidR="00AF559A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в</w:t>
      </w:r>
      <w:proofErr w:type="gramEnd"/>
      <w:r w:rsidR="00AF559A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 </w:t>
      </w:r>
      <w:proofErr w:type="gramStart"/>
      <w:r w:rsidR="00AF559A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Жирновском</w:t>
      </w:r>
      <w:proofErr w:type="gramEnd"/>
      <w:r w:rsidR="00AF559A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 районном краеведческом музее было проведено  309  мероприятий, организовано 8 выставок, 154 экскурсии,  3  лекции для посетителей музея.  Особой популярностью у наших жителей пользуются залы военно-патриотической направленности.  </w:t>
      </w:r>
    </w:p>
    <w:p w:rsidR="006C4D03" w:rsidRPr="002F48BC" w:rsidRDefault="006C4D03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В рамках подготовки мероприятий,  посвященных празднованию 80 - </w:t>
      </w:r>
      <w:proofErr w:type="spellStart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летия</w:t>
      </w:r>
      <w:proofErr w:type="spellEnd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  победы в Сталинградской битве,  сотрудники музея совместно с главами поселений района, военным комиссариатом  принимали участие  в создании электронной книги Памяти участников Великой Отечественной войны 1941-1945 годов, тем самым увековечив максимальное количество </w:t>
      </w:r>
      <w:r w:rsidR="006621F0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имён </w:t>
      </w:r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участников  </w:t>
      </w:r>
      <w:r w:rsidR="000210CD"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войны </w:t>
      </w:r>
      <w:proofErr w:type="spellStart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>Жирновского</w:t>
      </w:r>
      <w:proofErr w:type="spellEnd"/>
      <w:r w:rsidRPr="002F48BC">
        <w:rPr>
          <w:rFonts w:ascii="Times New Roman" w:eastAsia="Times New Roman" w:hAnsi="Times New Roman" w:cs="Times New Roman"/>
          <w:bCs/>
          <w:color w:val="22262A"/>
          <w:sz w:val="36"/>
          <w:szCs w:val="36"/>
          <w:lang w:eastAsia="ru-RU"/>
        </w:rPr>
        <w:t xml:space="preserve"> района в истории нашей страны.</w:t>
      </w:r>
    </w:p>
    <w:p w:rsidR="006C4D03" w:rsidRPr="00FB5037" w:rsidRDefault="00795A00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62A"/>
          <w:sz w:val="36"/>
          <w:szCs w:val="36"/>
          <w:lang w:eastAsia="ru-RU"/>
        </w:rPr>
      </w:pPr>
      <w:r w:rsidRPr="00FB5037">
        <w:rPr>
          <w:rFonts w:ascii="Times New Roman" w:eastAsia="Times New Roman" w:hAnsi="Times New Roman" w:cs="Times New Roman"/>
          <w:b/>
          <w:color w:val="22262A"/>
          <w:sz w:val="36"/>
          <w:szCs w:val="36"/>
          <w:lang w:eastAsia="ru-RU"/>
        </w:rPr>
        <w:lastRenderedPageBreak/>
        <w:t>СПОРТ</w:t>
      </w:r>
    </w:p>
    <w:p w:rsidR="00795A00" w:rsidRPr="002F48BC" w:rsidRDefault="00795A00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Администрация 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Жирновского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 муниципального района  также уделяет  большое  внимание  развитию  физкультуры  и  спорта.  </w:t>
      </w:r>
    </w:p>
    <w:p w:rsidR="003E002F" w:rsidRPr="002F48BC" w:rsidRDefault="003E002F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Для решения поставленных задач в распоряжении жителей 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Жирновского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района имеется  88 спортивных  сооружений.  Из  них: один стадион, один бассейн, 42 </w:t>
      </w:r>
      <w:r w:rsidRPr="002F48BC">
        <w:rPr>
          <w:rFonts w:ascii="Times New Roman" w:eastAsia="Times New Roman" w:hAnsi="Times New Roman" w:cs="Times New Roman"/>
          <w:b/>
          <w:color w:val="22262A"/>
          <w:sz w:val="36"/>
          <w:szCs w:val="36"/>
          <w:lang w:eastAsia="ru-RU"/>
        </w:rPr>
        <w:t xml:space="preserve">  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спортивных  зала,  39</w:t>
      </w:r>
      <w:r w:rsidRPr="002F48BC">
        <w:rPr>
          <w:rFonts w:ascii="Times New Roman" w:eastAsia="Times New Roman" w:hAnsi="Times New Roman" w:cs="Times New Roman"/>
          <w:b/>
          <w:color w:val="22262A"/>
          <w:sz w:val="36"/>
          <w:szCs w:val="36"/>
          <w:lang w:eastAsia="ru-RU"/>
        </w:rPr>
        <w:t xml:space="preserve"> 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плоскостных  площадок, 7  хоккейных кортов, МАУ «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Жирновский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ФОК</w:t>
      </w:r>
      <w:r w:rsidR="00A776F9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»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. </w:t>
      </w:r>
    </w:p>
    <w:p w:rsidR="003E002F" w:rsidRPr="002F48BC" w:rsidRDefault="003E002F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    </w:t>
      </w:r>
      <w:r w:rsidR="00C03A45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Согласно муниципальной программе «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Развитие массовой физической культуры и спорта на территории 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Жирновского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муниципального района на 2022-2024 годы» проведено  33 районных  физкультурно-оздоровительных и  спортивно - массовых мероприятий.</w:t>
      </w:r>
    </w:p>
    <w:p w:rsidR="004B082F" w:rsidRDefault="003373AD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Район активно участвует в спортивной жизни Волгоградской области. Наши спортсмены  приняли участие в 15 областных и Всероссийских  спортивных мероприятиях.  </w:t>
      </w:r>
      <w:r w:rsidR="00593572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Это л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етние сельские спортивные игры  Волгоградской области, открытое первенство Саратовской области по городошному спорту, первенства области по боксу, шахматам, настольному теннису, футболу.</w:t>
      </w:r>
    </w:p>
    <w:p w:rsidR="003373AD" w:rsidRPr="002F48BC" w:rsidRDefault="003373AD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lastRenderedPageBreak/>
        <w:t xml:space="preserve"> </w:t>
      </w:r>
      <w:r w:rsidR="00593572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Особенно отличились наши спортсмены с ограниченными возможностями. На о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бластн</w:t>
      </w:r>
      <w:r w:rsidR="00593572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ой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спартакиад</w:t>
      </w:r>
      <w:r w:rsidR="00593572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е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инвалидов Волгоградской области </w:t>
      </w:r>
      <w:r w:rsidR="00593572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команда 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Жирновского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района за</w:t>
      </w:r>
      <w:r w:rsidR="00593572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воевала 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первое место.</w:t>
      </w:r>
    </w:p>
    <w:p w:rsidR="003373AD" w:rsidRPr="002F48BC" w:rsidRDefault="003373AD" w:rsidP="002F48B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</w:pP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      На базе МКУ «Центр по физической культуре и спорту имени </w:t>
      </w:r>
      <w:proofErr w:type="spellStart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И.Н.Илющенко</w:t>
      </w:r>
      <w:proofErr w:type="spellEnd"/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» создан и успешно функционирует муниципальный центр тест</w:t>
      </w:r>
      <w:r w:rsidR="004B0322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ирования по выполнению норм ГТО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. </w:t>
      </w:r>
      <w:r w:rsidR="00EB6367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В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сдач</w:t>
      </w:r>
      <w:r w:rsidR="00EB6367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е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норм ГТО </w:t>
      </w:r>
      <w:r w:rsidR="00EB6367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приняли участие 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более 4000 человек. </w:t>
      </w:r>
      <w:r w:rsidR="00EB6367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Н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ормативы ГТО на значки отличия </w:t>
      </w:r>
      <w:r w:rsidR="00EB6367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выполнили 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более </w:t>
      </w:r>
      <w:r w:rsidR="00EB6367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полутора тысяч  (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1500</w:t>
      </w:r>
      <w:r w:rsidR="00EB6367"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) 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человек.    </w:t>
      </w:r>
      <w:r w:rsidR="00A44A9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В этом году планируем на стадионе «Нефтяник» установить специальную спортивную площадку для сдачи нормативов  ГТО.</w:t>
      </w:r>
      <w:r w:rsidRPr="002F48B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  </w:t>
      </w:r>
      <w:r w:rsidR="00A44A9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За счёт собственных средств мы должны сделать основание площадки, для  чего н</w:t>
      </w:r>
      <w:r w:rsidR="009E573E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еобходимо по предварительным под</w:t>
      </w:r>
      <w:r w:rsidR="00A44A9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счё</w:t>
      </w:r>
      <w:r w:rsidR="009E573E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там  </w:t>
      </w:r>
      <w:r w:rsidR="00A44A9C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>шестьсот тысяч</w:t>
      </w:r>
      <w:r w:rsidR="009E573E">
        <w:rPr>
          <w:rFonts w:ascii="Times New Roman" w:eastAsia="Times New Roman" w:hAnsi="Times New Roman" w:cs="Times New Roman"/>
          <w:color w:val="22262A"/>
          <w:sz w:val="36"/>
          <w:szCs w:val="36"/>
          <w:lang w:eastAsia="ru-RU"/>
        </w:rPr>
        <w:t xml:space="preserve"> рублей. Оснащение спортивно – технологическим оборудованием будет произведено за счёт региональных средств и составит почти 3 с половиной миллионов рублей.</w:t>
      </w:r>
    </w:p>
    <w:p w:rsidR="00E465C9" w:rsidRDefault="00E465C9" w:rsidP="002F48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15EC7" w:rsidRPr="002F48BC" w:rsidRDefault="00915EC7" w:rsidP="002F48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D01C2" w:rsidRPr="002F48BC" w:rsidRDefault="004D01C2" w:rsidP="002F48BC">
      <w:pPr>
        <w:suppressAutoHyphens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D01C2" w:rsidRPr="002F48BC" w:rsidRDefault="004D01C2" w:rsidP="002F48B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color w:val="2C2D2E"/>
          <w:spacing w:val="-6"/>
          <w:sz w:val="36"/>
          <w:szCs w:val="36"/>
        </w:rPr>
      </w:pPr>
      <w:r w:rsidRPr="002F48BC">
        <w:rPr>
          <w:rFonts w:ascii="Times New Roman" w:eastAsia="Times New Roman" w:hAnsi="Times New Roman" w:cs="Times New Roman"/>
          <w:b/>
          <w:color w:val="2C2D2E"/>
          <w:spacing w:val="-6"/>
          <w:sz w:val="36"/>
          <w:szCs w:val="36"/>
        </w:rPr>
        <w:lastRenderedPageBreak/>
        <w:t>О РАБОТЕ С ГРАЖДАНСКИМ ОБЩЕСТВОМ</w:t>
      </w:r>
    </w:p>
    <w:p w:rsidR="002D3DB5" w:rsidRPr="002F48BC" w:rsidRDefault="002D3DB5" w:rsidP="002F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>Вся деятельность администрации района сегодня прозрачна.</w:t>
      </w:r>
    </w:p>
    <w:p w:rsidR="009418BF" w:rsidRPr="002F48BC" w:rsidRDefault="002D3DB5" w:rsidP="002F48BC">
      <w:pPr>
        <w:pStyle w:val="a3"/>
        <w:spacing w:before="136" w:beforeAutospacing="0" w:after="136" w:afterAutospacing="0" w:line="360" w:lineRule="auto"/>
        <w:jc w:val="both"/>
        <w:rPr>
          <w:sz w:val="36"/>
          <w:szCs w:val="36"/>
        </w:rPr>
      </w:pPr>
      <w:r w:rsidRPr="002F48BC">
        <w:rPr>
          <w:sz w:val="36"/>
          <w:szCs w:val="36"/>
        </w:rPr>
        <w:t xml:space="preserve"> События, которые про</w:t>
      </w:r>
      <w:r w:rsidR="009418BF" w:rsidRPr="002F48BC">
        <w:rPr>
          <w:sz w:val="36"/>
          <w:szCs w:val="36"/>
        </w:rPr>
        <w:t>ис</w:t>
      </w:r>
      <w:r w:rsidRPr="002F48BC">
        <w:rPr>
          <w:sz w:val="36"/>
          <w:szCs w:val="36"/>
        </w:rPr>
        <w:t>ходят</w:t>
      </w:r>
      <w:r w:rsidR="009418BF" w:rsidRPr="002F48BC">
        <w:rPr>
          <w:sz w:val="36"/>
          <w:szCs w:val="36"/>
        </w:rPr>
        <w:t xml:space="preserve"> у нас</w:t>
      </w:r>
      <w:r w:rsidRPr="002F48BC">
        <w:rPr>
          <w:sz w:val="36"/>
          <w:szCs w:val="36"/>
        </w:rPr>
        <w:t>,  своевременно освещаются                       в районной газете "</w:t>
      </w:r>
      <w:proofErr w:type="spellStart"/>
      <w:r w:rsidRPr="002F48BC">
        <w:rPr>
          <w:sz w:val="36"/>
          <w:szCs w:val="36"/>
        </w:rPr>
        <w:t>Жирновские</w:t>
      </w:r>
      <w:proofErr w:type="spellEnd"/>
      <w:r w:rsidRPr="002F48BC">
        <w:rPr>
          <w:sz w:val="36"/>
          <w:szCs w:val="36"/>
        </w:rPr>
        <w:t xml:space="preserve"> новости". Создан сайт администрации, официальные </w:t>
      </w:r>
      <w:r w:rsidR="009418BF" w:rsidRPr="002F48BC">
        <w:rPr>
          <w:sz w:val="36"/>
          <w:szCs w:val="36"/>
        </w:rPr>
        <w:t xml:space="preserve"> </w:t>
      </w:r>
      <w:r w:rsidRPr="002F48BC">
        <w:rPr>
          <w:sz w:val="36"/>
          <w:szCs w:val="36"/>
        </w:rPr>
        <w:t xml:space="preserve">странички в социальных сетях. Я создал свои личные страницы в Одноклассниках, В контакте,  </w:t>
      </w:r>
      <w:proofErr w:type="gramStart"/>
      <w:r w:rsidRPr="002F48BC">
        <w:rPr>
          <w:sz w:val="36"/>
          <w:szCs w:val="36"/>
        </w:rPr>
        <w:t>в</w:t>
      </w:r>
      <w:proofErr w:type="gramEnd"/>
      <w:r w:rsidRPr="002F48BC">
        <w:rPr>
          <w:sz w:val="36"/>
          <w:szCs w:val="36"/>
        </w:rPr>
        <w:t xml:space="preserve"> </w:t>
      </w:r>
      <w:proofErr w:type="gramStart"/>
      <w:r w:rsidRPr="002F48BC">
        <w:rPr>
          <w:sz w:val="36"/>
          <w:szCs w:val="36"/>
        </w:rPr>
        <w:t>Телеграмм</w:t>
      </w:r>
      <w:proofErr w:type="gramEnd"/>
      <w:r w:rsidRPr="002F48BC">
        <w:rPr>
          <w:sz w:val="36"/>
          <w:szCs w:val="36"/>
        </w:rPr>
        <w:t xml:space="preserve"> – канале.</w:t>
      </w:r>
    </w:p>
    <w:p w:rsidR="002D3DB5" w:rsidRPr="002F48BC" w:rsidRDefault="009418BF" w:rsidP="002F48BC">
      <w:pPr>
        <w:pStyle w:val="a3"/>
        <w:spacing w:before="136" w:beforeAutospacing="0" w:after="136" w:afterAutospacing="0" w:line="360" w:lineRule="auto"/>
        <w:ind w:firstLine="708"/>
        <w:jc w:val="both"/>
        <w:rPr>
          <w:sz w:val="36"/>
          <w:szCs w:val="36"/>
        </w:rPr>
      </w:pPr>
      <w:r w:rsidRPr="002F48BC">
        <w:rPr>
          <w:sz w:val="36"/>
          <w:szCs w:val="36"/>
        </w:rPr>
        <w:t xml:space="preserve"> </w:t>
      </w:r>
      <w:r w:rsidR="002D3DB5" w:rsidRPr="002F48BC">
        <w:rPr>
          <w:sz w:val="36"/>
          <w:szCs w:val="36"/>
        </w:rPr>
        <w:t xml:space="preserve"> Там мы подробно рассказываем о своей работе и  обо всех мероприятиях</w:t>
      </w:r>
      <w:r w:rsidRPr="002F48BC">
        <w:rPr>
          <w:sz w:val="36"/>
          <w:szCs w:val="36"/>
        </w:rPr>
        <w:t>, отвечаем на вопросы</w:t>
      </w:r>
      <w:r w:rsidR="002D3DB5" w:rsidRPr="002F48BC">
        <w:rPr>
          <w:sz w:val="36"/>
          <w:szCs w:val="36"/>
        </w:rPr>
        <w:t xml:space="preserve"> жителей.  В условиях нынешней геополитической ситуации у населения особенно велик запрос на прямой диалог с властью. Мы должны слушать и слышать людей – в этом залог наших успехов. И я благодарен всем тем, кто обращается ко мне напрямую, сообщает о неисполненных решениях, подсказывает новые</w:t>
      </w:r>
      <w:r w:rsidRPr="002F48BC">
        <w:rPr>
          <w:sz w:val="36"/>
          <w:szCs w:val="36"/>
        </w:rPr>
        <w:t xml:space="preserve"> идеи</w:t>
      </w:r>
      <w:r w:rsidR="002D3DB5" w:rsidRPr="002F48BC">
        <w:rPr>
          <w:sz w:val="36"/>
          <w:szCs w:val="36"/>
        </w:rPr>
        <w:t>.</w:t>
      </w:r>
    </w:p>
    <w:p w:rsidR="00915EC7" w:rsidRDefault="00FE428E" w:rsidP="002F48BC">
      <w:pPr>
        <w:pStyle w:val="a3"/>
        <w:spacing w:before="136" w:beforeAutospacing="0" w:after="136" w:afterAutospacing="0" w:line="360" w:lineRule="auto"/>
        <w:ind w:firstLine="708"/>
        <w:jc w:val="both"/>
        <w:rPr>
          <w:sz w:val="36"/>
          <w:szCs w:val="36"/>
        </w:rPr>
      </w:pPr>
      <w:r w:rsidRPr="002F48BC">
        <w:rPr>
          <w:color w:val="FF0000"/>
          <w:sz w:val="36"/>
          <w:szCs w:val="36"/>
        </w:rPr>
        <w:t xml:space="preserve"> </w:t>
      </w:r>
      <w:r w:rsidR="00222FA5" w:rsidRPr="002F48BC">
        <w:rPr>
          <w:sz w:val="36"/>
          <w:szCs w:val="36"/>
        </w:rPr>
        <w:t xml:space="preserve">По решению Президента Российской Федерации Владимира Владимировича Путина в каждом субъекте России были созданы Центры управления регионом. </w:t>
      </w:r>
    </w:p>
    <w:p w:rsidR="00B33106" w:rsidRPr="002F48BC" w:rsidRDefault="00222FA5" w:rsidP="002F48BC">
      <w:pPr>
        <w:pStyle w:val="a3"/>
        <w:spacing w:before="136" w:beforeAutospacing="0" w:after="136" w:afterAutospacing="0" w:line="360" w:lineRule="auto"/>
        <w:ind w:firstLine="708"/>
        <w:jc w:val="both"/>
        <w:rPr>
          <w:b/>
          <w:color w:val="2C2D2E"/>
          <w:spacing w:val="-6"/>
          <w:sz w:val="36"/>
          <w:szCs w:val="36"/>
        </w:rPr>
      </w:pPr>
      <w:r w:rsidRPr="002F48BC">
        <w:rPr>
          <w:sz w:val="36"/>
          <w:szCs w:val="36"/>
        </w:rPr>
        <w:t>В 2022 году к этой работе подключилось и наше муниципальное образование.</w:t>
      </w:r>
      <w:r w:rsidRPr="002F48BC">
        <w:rPr>
          <w:color w:val="FF0000"/>
          <w:sz w:val="36"/>
          <w:szCs w:val="36"/>
        </w:rPr>
        <w:t xml:space="preserve"> </w:t>
      </w:r>
      <w:r w:rsidR="00FE428E" w:rsidRPr="002F48BC">
        <w:rPr>
          <w:color w:val="FF0000"/>
          <w:sz w:val="36"/>
          <w:szCs w:val="36"/>
        </w:rPr>
        <w:t xml:space="preserve"> </w:t>
      </w:r>
    </w:p>
    <w:p w:rsidR="00B33106" w:rsidRPr="002F48BC" w:rsidRDefault="00B33106" w:rsidP="002F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lastRenderedPageBreak/>
        <w:t>Основными информационными площадками района являются официальные аккаунты администраций и района, и городских и сельских поселений  в "Одноклассниках",  "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ВКонтакте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>", также группа                 в</w:t>
      </w:r>
      <w:r w:rsidR="00573B0E" w:rsidRPr="002F48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73B0E" w:rsidRPr="002F48BC">
        <w:rPr>
          <w:rFonts w:ascii="Times New Roman" w:hAnsi="Times New Roman" w:cs="Times New Roman"/>
          <w:sz w:val="36"/>
          <w:szCs w:val="36"/>
        </w:rPr>
        <w:t>вайбер</w:t>
      </w:r>
      <w:proofErr w:type="spellEnd"/>
      <w:r w:rsidR="00573B0E" w:rsidRPr="002F48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73B0E" w:rsidRPr="002F48BC">
        <w:rPr>
          <w:rFonts w:ascii="Times New Roman" w:hAnsi="Times New Roman" w:cs="Times New Roman"/>
          <w:sz w:val="36"/>
          <w:szCs w:val="36"/>
        </w:rPr>
        <w:t>Опер-инфо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. Ежедневно ответственными специалистами осуществляется наполнение </w:t>
      </w:r>
      <w:proofErr w:type="gramStart"/>
      <w:r w:rsidRPr="002F48BC">
        <w:rPr>
          <w:rFonts w:ascii="Times New Roman" w:hAnsi="Times New Roman" w:cs="Times New Roman"/>
          <w:sz w:val="36"/>
          <w:szCs w:val="36"/>
        </w:rPr>
        <w:t>актуальным</w:t>
      </w:r>
      <w:proofErr w:type="gramEnd"/>
      <w:r w:rsidRPr="002F48BC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Жирновского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 района </w:t>
      </w:r>
      <w:proofErr w:type="spellStart"/>
      <w:r w:rsidRPr="002F48BC">
        <w:rPr>
          <w:rFonts w:ascii="Times New Roman" w:hAnsi="Times New Roman" w:cs="Times New Roman"/>
          <w:sz w:val="36"/>
          <w:szCs w:val="36"/>
        </w:rPr>
        <w:t>контентом</w:t>
      </w:r>
      <w:proofErr w:type="spellEnd"/>
      <w:r w:rsidRPr="002F48BC">
        <w:rPr>
          <w:rFonts w:ascii="Times New Roman" w:hAnsi="Times New Roman" w:cs="Times New Roman"/>
          <w:sz w:val="36"/>
          <w:szCs w:val="36"/>
        </w:rPr>
        <w:t xml:space="preserve"> данных платформ. </w:t>
      </w:r>
    </w:p>
    <w:p w:rsidR="00B33106" w:rsidRPr="002F48BC" w:rsidRDefault="00B33106" w:rsidP="002F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Также в районе успешно работает система обратной связи </w:t>
      </w:r>
      <w:r w:rsidRPr="002F48BC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Pr="002F48BC">
        <w:rPr>
          <w:rFonts w:ascii="Times New Roman" w:hAnsi="Times New Roman" w:cs="Times New Roman"/>
          <w:b/>
          <w:sz w:val="36"/>
          <w:szCs w:val="36"/>
        </w:rPr>
        <w:t>ПОС</w:t>
      </w:r>
      <w:proofErr w:type="gramEnd"/>
      <w:r w:rsidRPr="002F48BC">
        <w:rPr>
          <w:rFonts w:ascii="Times New Roman" w:hAnsi="Times New Roman" w:cs="Times New Roman"/>
          <w:b/>
          <w:sz w:val="36"/>
          <w:szCs w:val="36"/>
        </w:rPr>
        <w:t>)</w:t>
      </w:r>
      <w:r w:rsidRPr="002F48BC">
        <w:rPr>
          <w:rFonts w:ascii="Times New Roman" w:hAnsi="Times New Roman" w:cs="Times New Roman"/>
          <w:sz w:val="36"/>
          <w:szCs w:val="36"/>
        </w:rPr>
        <w:t>, которая позволяет оперативно выявлять проблемные вопросы, актуальные для жителей района, и своевременно их решать.</w:t>
      </w:r>
    </w:p>
    <w:p w:rsidR="00B33106" w:rsidRPr="002F48BC" w:rsidRDefault="00B33106" w:rsidP="002F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Еще одной системой контакта с жителями является система мониторинга </w:t>
      </w:r>
      <w:r w:rsidRPr="002F48BC">
        <w:rPr>
          <w:rFonts w:ascii="Times New Roman" w:hAnsi="Times New Roman" w:cs="Times New Roman"/>
          <w:b/>
          <w:sz w:val="36"/>
          <w:szCs w:val="36"/>
        </w:rPr>
        <w:t>" Инцидент</w:t>
      </w:r>
      <w:r w:rsidR="00CD65FC" w:rsidRPr="002F48BC">
        <w:rPr>
          <w:rFonts w:ascii="Times New Roman" w:hAnsi="Times New Roman" w:cs="Times New Roman"/>
          <w:b/>
          <w:sz w:val="36"/>
          <w:szCs w:val="36"/>
        </w:rPr>
        <w:t xml:space="preserve">  - Менеджмент </w:t>
      </w:r>
      <w:r w:rsidRPr="002F48BC">
        <w:rPr>
          <w:rFonts w:ascii="Times New Roman" w:hAnsi="Times New Roman" w:cs="Times New Roman"/>
          <w:b/>
          <w:sz w:val="36"/>
          <w:szCs w:val="36"/>
        </w:rPr>
        <w:t xml:space="preserve">", </w:t>
      </w:r>
      <w:r w:rsidRPr="002F48BC">
        <w:rPr>
          <w:rFonts w:ascii="Times New Roman" w:hAnsi="Times New Roman" w:cs="Times New Roman"/>
          <w:sz w:val="36"/>
          <w:szCs w:val="36"/>
        </w:rPr>
        <w:t>которая п</w:t>
      </w:r>
      <w:r w:rsidRPr="002F48BC">
        <w:rPr>
          <w:rFonts w:ascii="Times New Roman" w:hAnsi="Times New Roman" w:cs="Times New Roman"/>
          <w:color w:val="333333"/>
          <w:sz w:val="36"/>
          <w:szCs w:val="36"/>
          <w:shd w:val="clear" w:color="auto" w:fill="FBFBFB"/>
        </w:rPr>
        <w:t xml:space="preserve">озволяет находить                      и обрабатывать сообщения, </w:t>
      </w:r>
      <w:r w:rsidR="00CD65FC" w:rsidRPr="002F48BC">
        <w:rPr>
          <w:rFonts w:ascii="Times New Roman" w:hAnsi="Times New Roman" w:cs="Times New Roman"/>
          <w:color w:val="333333"/>
          <w:sz w:val="36"/>
          <w:szCs w:val="36"/>
          <w:shd w:val="clear" w:color="auto" w:fill="FBFBFB"/>
        </w:rPr>
        <w:t>жалобы и предложения от жителей</w:t>
      </w:r>
      <w:r w:rsidRPr="002F48BC">
        <w:rPr>
          <w:rFonts w:ascii="Times New Roman" w:hAnsi="Times New Roman" w:cs="Times New Roman"/>
          <w:color w:val="333333"/>
          <w:sz w:val="36"/>
          <w:szCs w:val="36"/>
          <w:shd w:val="clear" w:color="auto" w:fill="FBFBFB"/>
        </w:rPr>
        <w:t xml:space="preserve">  </w:t>
      </w:r>
      <w:r w:rsidR="00CD65FC" w:rsidRPr="002F48BC">
        <w:rPr>
          <w:rFonts w:ascii="Times New Roman" w:hAnsi="Times New Roman" w:cs="Times New Roman"/>
          <w:color w:val="333333"/>
          <w:sz w:val="36"/>
          <w:szCs w:val="36"/>
          <w:shd w:val="clear" w:color="auto" w:fill="FBFBFB"/>
        </w:rPr>
        <w:t xml:space="preserve">в </w:t>
      </w:r>
      <w:r w:rsidRPr="002F48BC">
        <w:rPr>
          <w:rFonts w:ascii="Times New Roman" w:hAnsi="Times New Roman" w:cs="Times New Roman"/>
          <w:color w:val="333333"/>
          <w:sz w:val="36"/>
          <w:szCs w:val="36"/>
          <w:shd w:val="clear" w:color="auto" w:fill="FBFBFB"/>
        </w:rPr>
        <w:t xml:space="preserve"> сети Интернет. </w:t>
      </w:r>
      <w:r w:rsidRPr="002F48BC">
        <w:rPr>
          <w:rFonts w:ascii="Times New Roman" w:hAnsi="Times New Roman" w:cs="Times New Roman"/>
          <w:sz w:val="36"/>
          <w:szCs w:val="36"/>
        </w:rPr>
        <w:t>Главной ее целью является быстрое реагирование на темы, которые подн</w:t>
      </w:r>
      <w:r w:rsidR="00CD65FC" w:rsidRPr="002F48BC">
        <w:rPr>
          <w:rFonts w:ascii="Times New Roman" w:hAnsi="Times New Roman" w:cs="Times New Roman"/>
          <w:sz w:val="36"/>
          <w:szCs w:val="36"/>
        </w:rPr>
        <w:t xml:space="preserve">имают пользователи </w:t>
      </w:r>
      <w:r w:rsidRPr="002F48BC">
        <w:rPr>
          <w:rFonts w:ascii="Times New Roman" w:hAnsi="Times New Roman" w:cs="Times New Roman"/>
          <w:sz w:val="36"/>
          <w:szCs w:val="36"/>
        </w:rPr>
        <w:t xml:space="preserve"> в социальных сетях. </w:t>
      </w:r>
    </w:p>
    <w:p w:rsidR="00B33106" w:rsidRPr="002F48BC" w:rsidRDefault="00B33106" w:rsidP="002F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>Сегодня  охват населения всего района в мессенджерах и  социальн</w:t>
      </w:r>
      <w:r w:rsidR="00CD65FC" w:rsidRPr="002F48BC">
        <w:rPr>
          <w:rFonts w:ascii="Times New Roman" w:hAnsi="Times New Roman" w:cs="Times New Roman"/>
          <w:sz w:val="36"/>
          <w:szCs w:val="36"/>
        </w:rPr>
        <w:t>ых сетях составляет более 2</w:t>
      </w:r>
      <w:r w:rsidRPr="002F48BC">
        <w:rPr>
          <w:rFonts w:ascii="Times New Roman" w:hAnsi="Times New Roman" w:cs="Times New Roman"/>
          <w:sz w:val="36"/>
          <w:szCs w:val="36"/>
        </w:rPr>
        <w:t>0 тысяч человек.</w:t>
      </w:r>
    </w:p>
    <w:p w:rsidR="00705C50" w:rsidRPr="002F48BC" w:rsidRDefault="00705C50" w:rsidP="002F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63B20" w:rsidRDefault="00863B20" w:rsidP="002F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63B20" w:rsidRDefault="00863B20" w:rsidP="002F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05C50" w:rsidRPr="002F48BC" w:rsidRDefault="00705C50" w:rsidP="002F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lastRenderedPageBreak/>
        <w:t>ЗАКЛЮЧЕНИЕ</w:t>
      </w:r>
    </w:p>
    <w:p w:rsidR="00F63878" w:rsidRPr="002F48BC" w:rsidRDefault="00F63878" w:rsidP="002F48BC">
      <w:pPr>
        <w:spacing w:before="100" w:beforeAutospacing="1" w:after="4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2F48BC">
        <w:rPr>
          <w:rFonts w:ascii="Times New Roman" w:hAnsi="Times New Roman" w:cs="Times New Roman"/>
          <w:color w:val="000000"/>
          <w:spacing w:val="3"/>
          <w:kern w:val="1"/>
          <w:sz w:val="36"/>
          <w:szCs w:val="36"/>
        </w:rPr>
        <w:t xml:space="preserve">В завершение своего доклада хочу обратить внимание на то, что мы запланировали к реализации в 2023 году. </w:t>
      </w:r>
    </w:p>
    <w:p w:rsidR="00B235CF" w:rsidRPr="002F48BC" w:rsidRDefault="00F63878" w:rsidP="002F48BC">
      <w:p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F48BC">
        <w:rPr>
          <w:rFonts w:ascii="Times New Roman" w:hAnsi="Times New Roman" w:cs="Times New Roman"/>
          <w:sz w:val="36"/>
          <w:szCs w:val="36"/>
        </w:rPr>
        <w:t xml:space="preserve">      Для реализации мероприятий программы «Модернизация уличного освещения» из областного  и  местных  бюджетов будут  выделены  средства  в  размере </w:t>
      </w:r>
      <w:r w:rsidR="000B36B8" w:rsidRPr="002F48BC">
        <w:rPr>
          <w:rFonts w:ascii="Times New Roman" w:hAnsi="Times New Roman" w:cs="Times New Roman"/>
          <w:sz w:val="36"/>
          <w:szCs w:val="36"/>
        </w:rPr>
        <w:t xml:space="preserve"> восьми миллионов восьмидесяти тысяч  (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>8  млн.80  тыс.</w:t>
      </w:r>
      <w:r w:rsidR="000B36B8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) 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 руб</w:t>
      </w:r>
      <w:r w:rsidR="000B36B8" w:rsidRPr="002F48BC">
        <w:rPr>
          <w:rFonts w:ascii="Times New Roman" w:hAnsi="Times New Roman" w:cs="Times New Roman"/>
          <w:color w:val="000000"/>
          <w:sz w:val="36"/>
          <w:szCs w:val="36"/>
        </w:rPr>
        <w:t>лей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2F48BC">
        <w:rPr>
          <w:rFonts w:ascii="Times New Roman" w:hAnsi="Times New Roman" w:cs="Times New Roman"/>
          <w:sz w:val="36"/>
          <w:szCs w:val="36"/>
        </w:rPr>
        <w:t xml:space="preserve">  Запланирована замена 349 светильников, установка 10 новых опор. В  данную программу вошли  </w:t>
      </w:r>
      <w:r w:rsidR="00B235CF" w:rsidRPr="002F48BC">
        <w:rPr>
          <w:rFonts w:ascii="Times New Roman" w:hAnsi="Times New Roman" w:cs="Times New Roman"/>
          <w:sz w:val="36"/>
          <w:szCs w:val="36"/>
        </w:rPr>
        <w:t xml:space="preserve">все городские и сельские </w:t>
      </w:r>
      <w:r w:rsidRPr="002F48BC">
        <w:rPr>
          <w:rFonts w:ascii="Times New Roman" w:hAnsi="Times New Roman" w:cs="Times New Roman"/>
          <w:sz w:val="36"/>
          <w:szCs w:val="36"/>
        </w:rPr>
        <w:t xml:space="preserve"> поселения</w:t>
      </w:r>
      <w:r w:rsidR="00B235CF" w:rsidRPr="002F48BC">
        <w:rPr>
          <w:rFonts w:ascii="Times New Roman" w:hAnsi="Times New Roman" w:cs="Times New Roman"/>
          <w:sz w:val="36"/>
          <w:szCs w:val="36"/>
        </w:rPr>
        <w:t xml:space="preserve"> района.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</w:t>
      </w:r>
      <w:r w:rsidR="00B235CF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       </w:t>
      </w:r>
    </w:p>
    <w:p w:rsidR="00F63878" w:rsidRPr="002F48BC" w:rsidRDefault="00B235CF" w:rsidP="002F48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              </w:t>
      </w:r>
      <w:r w:rsidR="00F63878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             На ремонт автомобильных дрог местного значения </w:t>
      </w:r>
      <w:proofErr w:type="spellStart"/>
      <w:r w:rsidR="00F63878" w:rsidRPr="002F48BC">
        <w:rPr>
          <w:rFonts w:ascii="Times New Roman" w:hAnsi="Times New Roman" w:cs="Times New Roman"/>
          <w:color w:val="000000"/>
          <w:sz w:val="36"/>
          <w:szCs w:val="36"/>
        </w:rPr>
        <w:t>Жирновского</w:t>
      </w:r>
      <w:proofErr w:type="spellEnd"/>
      <w:r w:rsidR="00F63878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муниципального района</w:t>
      </w:r>
      <w:r w:rsidR="00506143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будет направлено 4 миллиона рублей</w:t>
      </w:r>
      <w:r w:rsidR="00F63878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F63878" w:rsidRPr="002F48BC">
        <w:rPr>
          <w:rFonts w:ascii="Times New Roman" w:hAnsi="Times New Roman" w:cs="Times New Roman"/>
          <w:color w:val="000000"/>
          <w:sz w:val="36"/>
          <w:szCs w:val="36"/>
        </w:rPr>
        <w:t>Жирновского</w:t>
      </w:r>
      <w:proofErr w:type="spellEnd"/>
      <w:r w:rsidR="00F63878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городского поселения</w:t>
      </w:r>
      <w:r w:rsidR="00506143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63878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06143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3 </w:t>
      </w:r>
      <w:r w:rsidR="00F63878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м</w:t>
      </w:r>
      <w:r w:rsidR="00506143" w:rsidRPr="002F48BC">
        <w:rPr>
          <w:rFonts w:ascii="Times New Roman" w:hAnsi="Times New Roman" w:cs="Times New Roman"/>
          <w:color w:val="000000"/>
          <w:sz w:val="36"/>
          <w:szCs w:val="36"/>
        </w:rPr>
        <w:t>ил</w:t>
      </w:r>
      <w:r w:rsidR="00F63878" w:rsidRPr="002F48BC">
        <w:rPr>
          <w:rFonts w:ascii="Times New Roman" w:hAnsi="Times New Roman" w:cs="Times New Roman"/>
          <w:color w:val="000000"/>
          <w:sz w:val="36"/>
          <w:szCs w:val="36"/>
        </w:rPr>
        <w:t>л</w:t>
      </w:r>
      <w:r w:rsidR="00506143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иона </w:t>
      </w:r>
      <w:r w:rsidR="00F63878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рублей.</w:t>
      </w:r>
    </w:p>
    <w:p w:rsidR="00F63878" w:rsidRPr="002F48BC" w:rsidRDefault="00F63878" w:rsidP="002F48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            По  программе </w:t>
      </w:r>
      <w:r w:rsidRPr="002F48B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«Формирование  комфортной  городской среды  на территории  </w:t>
      </w:r>
      <w:proofErr w:type="spellStart"/>
      <w:r w:rsidRPr="002F48BC">
        <w:rPr>
          <w:rFonts w:ascii="Times New Roman" w:hAnsi="Times New Roman" w:cs="Times New Roman"/>
          <w:color w:val="000000"/>
          <w:sz w:val="36"/>
          <w:szCs w:val="36"/>
        </w:rPr>
        <w:t>Жирновского</w:t>
      </w:r>
      <w:proofErr w:type="spellEnd"/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 городского  поселения» </w:t>
      </w:r>
      <w:r w:rsidRPr="002F48B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B235CF" w:rsidRPr="002F48BC">
        <w:rPr>
          <w:rFonts w:ascii="Times New Roman" w:hAnsi="Times New Roman" w:cs="Times New Roman"/>
          <w:color w:val="000000"/>
          <w:sz w:val="36"/>
          <w:szCs w:val="36"/>
        </w:rPr>
        <w:t>планируется  благоустройство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 общественной территории</w:t>
      </w:r>
      <w:r w:rsidR="00B235CF" w:rsidRPr="002F48BC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п</w:t>
      </w:r>
      <w:r w:rsidR="00B235CF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рилегающей к пешеходному мосту 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и зданию ЗАГС </w:t>
      </w:r>
      <w:r w:rsidR="00B235CF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в 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>г</w:t>
      </w:r>
      <w:r w:rsidR="00B235CF" w:rsidRPr="002F48BC">
        <w:rPr>
          <w:rFonts w:ascii="Times New Roman" w:hAnsi="Times New Roman" w:cs="Times New Roman"/>
          <w:color w:val="000000"/>
          <w:sz w:val="36"/>
          <w:szCs w:val="36"/>
        </w:rPr>
        <w:t>ороде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Жирновск</w:t>
      </w:r>
      <w:r w:rsidR="00B235CF" w:rsidRPr="002F48BC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>. Стоимость мероприятия</w:t>
      </w:r>
      <w:r w:rsidR="00CF02C5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почти 6 миллионов рублей  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F02C5" w:rsidRPr="002F48BC"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>5,84 млн.</w:t>
      </w:r>
      <w:r w:rsidR="00CF02C5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>руб.</w:t>
      </w:r>
      <w:r w:rsidR="00CF02C5" w:rsidRPr="002F48BC">
        <w:rPr>
          <w:rFonts w:ascii="Times New Roman" w:hAnsi="Times New Roman" w:cs="Times New Roman"/>
          <w:color w:val="000000"/>
          <w:sz w:val="36"/>
          <w:szCs w:val="36"/>
        </w:rPr>
        <w:t>).</w:t>
      </w:r>
    </w:p>
    <w:p w:rsidR="00F63878" w:rsidRPr="002F48BC" w:rsidRDefault="00F63878" w:rsidP="002F48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             Будет продолжен</w:t>
      </w:r>
      <w:r w:rsidR="009C5E90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и </w:t>
      </w:r>
      <w:r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  капитальный   ремонт  многоквартирных  домов  в  </w:t>
      </w:r>
      <w:proofErr w:type="gramStart"/>
      <w:r w:rsidRPr="002F48BC">
        <w:rPr>
          <w:rFonts w:ascii="Times New Roman" w:hAnsi="Times New Roman" w:cs="Times New Roman"/>
          <w:color w:val="000000"/>
          <w:sz w:val="36"/>
          <w:szCs w:val="36"/>
        </w:rPr>
        <w:t>г</w:t>
      </w:r>
      <w:proofErr w:type="gramEnd"/>
      <w:r w:rsidRPr="002F48BC">
        <w:rPr>
          <w:rFonts w:ascii="Times New Roman" w:hAnsi="Times New Roman" w:cs="Times New Roman"/>
          <w:color w:val="000000"/>
          <w:sz w:val="36"/>
          <w:szCs w:val="36"/>
        </w:rPr>
        <w:t>. Жирновске</w:t>
      </w:r>
      <w:r w:rsidR="008B34D9" w:rsidRPr="002F48BC">
        <w:rPr>
          <w:rFonts w:ascii="Times New Roman" w:hAnsi="Times New Roman" w:cs="Times New Roman"/>
          <w:color w:val="000000"/>
          <w:sz w:val="36"/>
          <w:szCs w:val="36"/>
        </w:rPr>
        <w:t xml:space="preserve">.  </w:t>
      </w:r>
    </w:p>
    <w:p w:rsidR="00F63878" w:rsidRPr="002F48BC" w:rsidRDefault="00F63878" w:rsidP="002F48BC">
      <w:pPr>
        <w:pStyle w:val="a3"/>
        <w:suppressAutoHyphens/>
        <w:overflowPunct w:val="0"/>
        <w:autoSpaceDE w:val="0"/>
        <w:spacing w:line="360" w:lineRule="auto"/>
        <w:ind w:firstLine="708"/>
        <w:jc w:val="both"/>
        <w:rPr>
          <w:color w:val="000000"/>
          <w:spacing w:val="3"/>
          <w:kern w:val="1"/>
          <w:sz w:val="36"/>
          <w:szCs w:val="36"/>
        </w:rPr>
      </w:pPr>
    </w:p>
    <w:p w:rsidR="00B33106" w:rsidRPr="002F48BC" w:rsidRDefault="009C5E90" w:rsidP="002F48BC">
      <w:pPr>
        <w:pStyle w:val="a3"/>
        <w:suppressAutoHyphens/>
        <w:overflowPunct w:val="0"/>
        <w:autoSpaceDE w:val="0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pacing w:val="3"/>
          <w:kern w:val="1"/>
          <w:sz w:val="36"/>
          <w:szCs w:val="36"/>
        </w:rPr>
        <w:t>Итак, о</w:t>
      </w:r>
      <w:r w:rsidR="00B33106" w:rsidRPr="002F48BC">
        <w:rPr>
          <w:color w:val="000000"/>
          <w:spacing w:val="3"/>
          <w:kern w:val="1"/>
          <w:sz w:val="36"/>
          <w:szCs w:val="36"/>
        </w:rPr>
        <w:t>собенно хочу подчеркнуть, что в</w:t>
      </w:r>
      <w:r w:rsidRPr="002F48BC">
        <w:rPr>
          <w:color w:val="000000"/>
          <w:spacing w:val="3"/>
          <w:kern w:val="1"/>
          <w:sz w:val="36"/>
          <w:szCs w:val="36"/>
        </w:rPr>
        <w:t>сё,  чего мы достигли</w:t>
      </w:r>
      <w:r w:rsidR="00B33106" w:rsidRPr="002F48BC">
        <w:rPr>
          <w:color w:val="000000"/>
          <w:spacing w:val="3"/>
          <w:kern w:val="1"/>
          <w:sz w:val="36"/>
          <w:szCs w:val="36"/>
        </w:rPr>
        <w:t xml:space="preserve"> - мы достигли благодаря слаженной работе и взаимопониманию депутатов всех уровней, </w:t>
      </w:r>
      <w:bookmarkStart w:id="0" w:name="_GoBack"/>
      <w:bookmarkEnd w:id="0"/>
      <w:r w:rsidR="00B33106" w:rsidRPr="002F48BC">
        <w:rPr>
          <w:color w:val="000000"/>
          <w:spacing w:val="3"/>
          <w:kern w:val="1"/>
          <w:sz w:val="36"/>
          <w:szCs w:val="36"/>
        </w:rPr>
        <w:t xml:space="preserve"> руководителей предприятий,   организаций и учреждений как районного, так и областного подчинения,  </w:t>
      </w:r>
      <w:proofErr w:type="spellStart"/>
      <w:r w:rsidR="00B33106" w:rsidRPr="002F48BC">
        <w:rPr>
          <w:color w:val="000000"/>
          <w:spacing w:val="3"/>
          <w:kern w:val="1"/>
          <w:sz w:val="36"/>
          <w:szCs w:val="36"/>
        </w:rPr>
        <w:t>сельхозтоваропроизводителей</w:t>
      </w:r>
      <w:proofErr w:type="spellEnd"/>
      <w:r w:rsidR="00B33106" w:rsidRPr="002F48BC">
        <w:rPr>
          <w:color w:val="000000"/>
          <w:spacing w:val="3"/>
          <w:kern w:val="1"/>
          <w:sz w:val="36"/>
          <w:szCs w:val="36"/>
        </w:rPr>
        <w:t>, предпринимателей, благотворителей,  активистов, общественников. Мы работаем большой слаженной командой. И это способствует выполнению многих поставленных задач.</w:t>
      </w:r>
    </w:p>
    <w:p w:rsidR="003E52FC" w:rsidRPr="002F48BC" w:rsidRDefault="009C5E90" w:rsidP="002F48BC">
      <w:pPr>
        <w:pStyle w:val="a3"/>
        <w:suppressAutoHyphens/>
        <w:overflowPunct w:val="0"/>
        <w:autoSpaceDE w:val="0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2F48BC">
        <w:rPr>
          <w:color w:val="000000"/>
          <w:sz w:val="36"/>
          <w:szCs w:val="36"/>
        </w:rPr>
        <w:t xml:space="preserve">Я уверен, что </w:t>
      </w:r>
      <w:r w:rsidR="00B33106" w:rsidRPr="002F48BC">
        <w:rPr>
          <w:color w:val="000000"/>
          <w:sz w:val="36"/>
          <w:szCs w:val="36"/>
        </w:rPr>
        <w:t xml:space="preserve"> и в будущем продолжим </w:t>
      </w:r>
      <w:r w:rsidR="00686D87" w:rsidRPr="002F48BC">
        <w:rPr>
          <w:color w:val="000000"/>
          <w:sz w:val="36"/>
          <w:szCs w:val="36"/>
        </w:rPr>
        <w:t xml:space="preserve">с полной отдачей </w:t>
      </w:r>
      <w:r w:rsidR="00B33106" w:rsidRPr="002F48BC">
        <w:rPr>
          <w:color w:val="000000"/>
          <w:sz w:val="36"/>
          <w:szCs w:val="36"/>
        </w:rPr>
        <w:t xml:space="preserve">трудиться на благо своего любимого </w:t>
      </w:r>
      <w:r w:rsidR="006C0FDA" w:rsidRPr="002F48BC">
        <w:rPr>
          <w:color w:val="000000"/>
          <w:sz w:val="36"/>
          <w:szCs w:val="36"/>
        </w:rPr>
        <w:t xml:space="preserve">города Жирновска, </w:t>
      </w:r>
      <w:proofErr w:type="spellStart"/>
      <w:r w:rsidR="00B33106" w:rsidRPr="002F48BC">
        <w:rPr>
          <w:color w:val="000000"/>
          <w:sz w:val="36"/>
          <w:szCs w:val="36"/>
        </w:rPr>
        <w:t>Жирновского</w:t>
      </w:r>
      <w:proofErr w:type="spellEnd"/>
      <w:r w:rsidR="00B33106" w:rsidRPr="002F48BC">
        <w:rPr>
          <w:color w:val="000000"/>
          <w:sz w:val="36"/>
          <w:szCs w:val="36"/>
        </w:rPr>
        <w:t xml:space="preserve"> района и </w:t>
      </w:r>
      <w:r w:rsidR="00686D87" w:rsidRPr="002F48BC">
        <w:rPr>
          <w:color w:val="000000"/>
          <w:sz w:val="36"/>
          <w:szCs w:val="36"/>
        </w:rPr>
        <w:t xml:space="preserve"> родной </w:t>
      </w:r>
      <w:r w:rsidR="00B33106" w:rsidRPr="002F48BC">
        <w:rPr>
          <w:color w:val="000000"/>
          <w:sz w:val="36"/>
          <w:szCs w:val="36"/>
        </w:rPr>
        <w:t xml:space="preserve">Волгоградской области,    несмотря ни на какие трудности и обстоятельства.   </w:t>
      </w:r>
    </w:p>
    <w:p w:rsidR="00CB050E" w:rsidRPr="00553B1F" w:rsidRDefault="00CB050E">
      <w:pPr>
        <w:pStyle w:val="a3"/>
        <w:suppressAutoHyphens/>
        <w:overflowPunct w:val="0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sectPr w:rsidR="00CB050E" w:rsidRPr="00553B1F" w:rsidSect="00AB02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19" w:rsidRDefault="00D30119" w:rsidP="009F03EB">
      <w:pPr>
        <w:spacing w:after="0" w:line="240" w:lineRule="auto"/>
      </w:pPr>
      <w:r>
        <w:separator/>
      </w:r>
    </w:p>
  </w:endnote>
  <w:endnote w:type="continuationSeparator" w:id="0">
    <w:p w:rsidR="00D30119" w:rsidRDefault="00D30119" w:rsidP="009F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19" w:rsidRDefault="00D30119" w:rsidP="009F03EB">
      <w:pPr>
        <w:spacing w:after="0" w:line="240" w:lineRule="auto"/>
      </w:pPr>
      <w:r>
        <w:separator/>
      </w:r>
    </w:p>
  </w:footnote>
  <w:footnote w:type="continuationSeparator" w:id="0">
    <w:p w:rsidR="00D30119" w:rsidRDefault="00D30119" w:rsidP="009F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0672"/>
      <w:docPartObj>
        <w:docPartGallery w:val="Page Numbers (Top of Page)"/>
        <w:docPartUnique/>
      </w:docPartObj>
    </w:sdtPr>
    <w:sdtContent>
      <w:p w:rsidR="00A44A9C" w:rsidRDefault="00A44A9C">
        <w:pPr>
          <w:pStyle w:val="ac"/>
          <w:jc w:val="center"/>
        </w:pPr>
        <w:fldSimple w:instr=" PAGE   \* MERGEFORMAT ">
          <w:r w:rsidR="00863B20">
            <w:rPr>
              <w:noProof/>
            </w:rPr>
            <w:t>34</w:t>
          </w:r>
        </w:fldSimple>
      </w:p>
    </w:sdtContent>
  </w:sdt>
  <w:p w:rsidR="00A44A9C" w:rsidRDefault="00A44A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9D13E13"/>
    <w:multiLevelType w:val="hybridMultilevel"/>
    <w:tmpl w:val="5B703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79F5491"/>
    <w:multiLevelType w:val="hybridMultilevel"/>
    <w:tmpl w:val="E4A0743E"/>
    <w:lvl w:ilvl="0" w:tplc="5580A6E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07"/>
    <w:rsid w:val="00002BAF"/>
    <w:rsid w:val="0000396F"/>
    <w:rsid w:val="0001304B"/>
    <w:rsid w:val="000210CD"/>
    <w:rsid w:val="000245B3"/>
    <w:rsid w:val="00024D7C"/>
    <w:rsid w:val="000276B4"/>
    <w:rsid w:val="000306D4"/>
    <w:rsid w:val="0003362D"/>
    <w:rsid w:val="00042706"/>
    <w:rsid w:val="00044A96"/>
    <w:rsid w:val="00052B43"/>
    <w:rsid w:val="00057015"/>
    <w:rsid w:val="0006315A"/>
    <w:rsid w:val="00064418"/>
    <w:rsid w:val="00072109"/>
    <w:rsid w:val="00083643"/>
    <w:rsid w:val="00096462"/>
    <w:rsid w:val="000A2850"/>
    <w:rsid w:val="000B36B8"/>
    <w:rsid w:val="000B427A"/>
    <w:rsid w:val="000C79FA"/>
    <w:rsid w:val="000D5424"/>
    <w:rsid w:val="000E08C4"/>
    <w:rsid w:val="000E248F"/>
    <w:rsid w:val="000E47F7"/>
    <w:rsid w:val="000F0562"/>
    <w:rsid w:val="000F3CDD"/>
    <w:rsid w:val="00102693"/>
    <w:rsid w:val="001110E0"/>
    <w:rsid w:val="001154A3"/>
    <w:rsid w:val="00117FB1"/>
    <w:rsid w:val="001305B2"/>
    <w:rsid w:val="00130BB6"/>
    <w:rsid w:val="001344A9"/>
    <w:rsid w:val="001373D3"/>
    <w:rsid w:val="00146717"/>
    <w:rsid w:val="00153A90"/>
    <w:rsid w:val="00160339"/>
    <w:rsid w:val="00197F69"/>
    <w:rsid w:val="001A2F07"/>
    <w:rsid w:val="001A3842"/>
    <w:rsid w:val="001B59FC"/>
    <w:rsid w:val="001C38AC"/>
    <w:rsid w:val="001D78DD"/>
    <w:rsid w:val="001F0C4C"/>
    <w:rsid w:val="001F32E8"/>
    <w:rsid w:val="001F5DAC"/>
    <w:rsid w:val="001F69E8"/>
    <w:rsid w:val="00202749"/>
    <w:rsid w:val="002069A9"/>
    <w:rsid w:val="0021350B"/>
    <w:rsid w:val="00217CE1"/>
    <w:rsid w:val="00220E1F"/>
    <w:rsid w:val="002229F4"/>
    <w:rsid w:val="00222FA5"/>
    <w:rsid w:val="0023022E"/>
    <w:rsid w:val="00242ED0"/>
    <w:rsid w:val="00244399"/>
    <w:rsid w:val="00250191"/>
    <w:rsid w:val="00271C21"/>
    <w:rsid w:val="00275219"/>
    <w:rsid w:val="00281604"/>
    <w:rsid w:val="0028189D"/>
    <w:rsid w:val="00293582"/>
    <w:rsid w:val="002953D4"/>
    <w:rsid w:val="002A23E3"/>
    <w:rsid w:val="002A25E1"/>
    <w:rsid w:val="002B37E3"/>
    <w:rsid w:val="002C1215"/>
    <w:rsid w:val="002C14AF"/>
    <w:rsid w:val="002C1E11"/>
    <w:rsid w:val="002C798B"/>
    <w:rsid w:val="002D100D"/>
    <w:rsid w:val="002D194F"/>
    <w:rsid w:val="002D2685"/>
    <w:rsid w:val="002D3DB5"/>
    <w:rsid w:val="002E2707"/>
    <w:rsid w:val="002E44E8"/>
    <w:rsid w:val="002E467A"/>
    <w:rsid w:val="002E6B84"/>
    <w:rsid w:val="002E7B98"/>
    <w:rsid w:val="002F0CA5"/>
    <w:rsid w:val="002F48BC"/>
    <w:rsid w:val="00304374"/>
    <w:rsid w:val="003059AB"/>
    <w:rsid w:val="00305AB3"/>
    <w:rsid w:val="003332F3"/>
    <w:rsid w:val="0033637E"/>
    <w:rsid w:val="003373AD"/>
    <w:rsid w:val="0034285B"/>
    <w:rsid w:val="00347859"/>
    <w:rsid w:val="003515B3"/>
    <w:rsid w:val="003534E4"/>
    <w:rsid w:val="003601FB"/>
    <w:rsid w:val="00374355"/>
    <w:rsid w:val="003912B5"/>
    <w:rsid w:val="00394328"/>
    <w:rsid w:val="00397FD4"/>
    <w:rsid w:val="003A2B56"/>
    <w:rsid w:val="003A75EA"/>
    <w:rsid w:val="003B4CE6"/>
    <w:rsid w:val="003B5E2D"/>
    <w:rsid w:val="003C5BA9"/>
    <w:rsid w:val="003D2AAB"/>
    <w:rsid w:val="003D5496"/>
    <w:rsid w:val="003E002F"/>
    <w:rsid w:val="003E05E3"/>
    <w:rsid w:val="003E2184"/>
    <w:rsid w:val="003E222B"/>
    <w:rsid w:val="003E52FC"/>
    <w:rsid w:val="004001BB"/>
    <w:rsid w:val="00400C82"/>
    <w:rsid w:val="00403FBC"/>
    <w:rsid w:val="00404BAF"/>
    <w:rsid w:val="00406EFB"/>
    <w:rsid w:val="0041362F"/>
    <w:rsid w:val="00427DD3"/>
    <w:rsid w:val="0043626F"/>
    <w:rsid w:val="00436D70"/>
    <w:rsid w:val="00441098"/>
    <w:rsid w:val="004431B2"/>
    <w:rsid w:val="00451DE1"/>
    <w:rsid w:val="00460929"/>
    <w:rsid w:val="00462EA4"/>
    <w:rsid w:val="00467B07"/>
    <w:rsid w:val="00495D6D"/>
    <w:rsid w:val="004A16D6"/>
    <w:rsid w:val="004B0322"/>
    <w:rsid w:val="004B082F"/>
    <w:rsid w:val="004D01C2"/>
    <w:rsid w:val="004D3052"/>
    <w:rsid w:val="004F0CF6"/>
    <w:rsid w:val="004F135E"/>
    <w:rsid w:val="00506143"/>
    <w:rsid w:val="00511355"/>
    <w:rsid w:val="005303FF"/>
    <w:rsid w:val="0053141E"/>
    <w:rsid w:val="005326CC"/>
    <w:rsid w:val="00550C7A"/>
    <w:rsid w:val="00553B1F"/>
    <w:rsid w:val="00555FE9"/>
    <w:rsid w:val="00562C4F"/>
    <w:rsid w:val="00573B0E"/>
    <w:rsid w:val="0057753A"/>
    <w:rsid w:val="00593572"/>
    <w:rsid w:val="0059668C"/>
    <w:rsid w:val="005A64ED"/>
    <w:rsid w:val="005B739F"/>
    <w:rsid w:val="005C0460"/>
    <w:rsid w:val="005D7311"/>
    <w:rsid w:val="005F66D9"/>
    <w:rsid w:val="0060553F"/>
    <w:rsid w:val="006160A3"/>
    <w:rsid w:val="00620C20"/>
    <w:rsid w:val="00624BF6"/>
    <w:rsid w:val="00625B63"/>
    <w:rsid w:val="00631227"/>
    <w:rsid w:val="00640F62"/>
    <w:rsid w:val="0064700B"/>
    <w:rsid w:val="00655868"/>
    <w:rsid w:val="00661233"/>
    <w:rsid w:val="006621F0"/>
    <w:rsid w:val="00663363"/>
    <w:rsid w:val="00682420"/>
    <w:rsid w:val="0068619D"/>
    <w:rsid w:val="00686C89"/>
    <w:rsid w:val="00686D87"/>
    <w:rsid w:val="00691527"/>
    <w:rsid w:val="00693C4B"/>
    <w:rsid w:val="00695ED7"/>
    <w:rsid w:val="006C0AEA"/>
    <w:rsid w:val="006C0FDA"/>
    <w:rsid w:val="006C4D03"/>
    <w:rsid w:val="006D10D8"/>
    <w:rsid w:val="006D11FD"/>
    <w:rsid w:val="006D6A0E"/>
    <w:rsid w:val="006E3966"/>
    <w:rsid w:val="006F7B56"/>
    <w:rsid w:val="00704909"/>
    <w:rsid w:val="00705C50"/>
    <w:rsid w:val="00721760"/>
    <w:rsid w:val="00731FB5"/>
    <w:rsid w:val="00737046"/>
    <w:rsid w:val="007445A7"/>
    <w:rsid w:val="0074464A"/>
    <w:rsid w:val="00775B42"/>
    <w:rsid w:val="00782D37"/>
    <w:rsid w:val="00786CE0"/>
    <w:rsid w:val="00795A00"/>
    <w:rsid w:val="007A4219"/>
    <w:rsid w:val="007B1F7E"/>
    <w:rsid w:val="007C022A"/>
    <w:rsid w:val="007C65F4"/>
    <w:rsid w:val="007D4FB2"/>
    <w:rsid w:val="0081739E"/>
    <w:rsid w:val="00823F45"/>
    <w:rsid w:val="00833ECF"/>
    <w:rsid w:val="0084486B"/>
    <w:rsid w:val="008456FE"/>
    <w:rsid w:val="008527D7"/>
    <w:rsid w:val="008628A4"/>
    <w:rsid w:val="00863B20"/>
    <w:rsid w:val="00874384"/>
    <w:rsid w:val="008760FD"/>
    <w:rsid w:val="008A6127"/>
    <w:rsid w:val="008B34D9"/>
    <w:rsid w:val="008B3923"/>
    <w:rsid w:val="008C4E11"/>
    <w:rsid w:val="008D4084"/>
    <w:rsid w:val="008E7E80"/>
    <w:rsid w:val="008F2E03"/>
    <w:rsid w:val="008F349D"/>
    <w:rsid w:val="009148EA"/>
    <w:rsid w:val="00915EC7"/>
    <w:rsid w:val="009206D1"/>
    <w:rsid w:val="009235EC"/>
    <w:rsid w:val="0093156B"/>
    <w:rsid w:val="00933517"/>
    <w:rsid w:val="009418BF"/>
    <w:rsid w:val="00954A0F"/>
    <w:rsid w:val="00962355"/>
    <w:rsid w:val="00963753"/>
    <w:rsid w:val="00967715"/>
    <w:rsid w:val="009762EC"/>
    <w:rsid w:val="00986C0F"/>
    <w:rsid w:val="009923E5"/>
    <w:rsid w:val="009B1815"/>
    <w:rsid w:val="009B5647"/>
    <w:rsid w:val="009B63F6"/>
    <w:rsid w:val="009B6C7F"/>
    <w:rsid w:val="009C34C5"/>
    <w:rsid w:val="009C5E90"/>
    <w:rsid w:val="009D0AB8"/>
    <w:rsid w:val="009D1EDF"/>
    <w:rsid w:val="009D371B"/>
    <w:rsid w:val="009E573E"/>
    <w:rsid w:val="009E7D65"/>
    <w:rsid w:val="009F03EB"/>
    <w:rsid w:val="009F0576"/>
    <w:rsid w:val="009F2E3B"/>
    <w:rsid w:val="009F3403"/>
    <w:rsid w:val="009F3F51"/>
    <w:rsid w:val="00A12E75"/>
    <w:rsid w:val="00A17F68"/>
    <w:rsid w:val="00A37C96"/>
    <w:rsid w:val="00A43041"/>
    <w:rsid w:val="00A44A9C"/>
    <w:rsid w:val="00A60900"/>
    <w:rsid w:val="00A672B8"/>
    <w:rsid w:val="00A776F9"/>
    <w:rsid w:val="00A903B7"/>
    <w:rsid w:val="00AB0236"/>
    <w:rsid w:val="00AB6516"/>
    <w:rsid w:val="00AB70B7"/>
    <w:rsid w:val="00AD2F63"/>
    <w:rsid w:val="00AE18BF"/>
    <w:rsid w:val="00AE3CE6"/>
    <w:rsid w:val="00AE5E05"/>
    <w:rsid w:val="00AF25B3"/>
    <w:rsid w:val="00AF559A"/>
    <w:rsid w:val="00AF5CB6"/>
    <w:rsid w:val="00B168E5"/>
    <w:rsid w:val="00B17D34"/>
    <w:rsid w:val="00B235CF"/>
    <w:rsid w:val="00B23F75"/>
    <w:rsid w:val="00B256DA"/>
    <w:rsid w:val="00B33106"/>
    <w:rsid w:val="00B5422A"/>
    <w:rsid w:val="00B55F15"/>
    <w:rsid w:val="00B6345C"/>
    <w:rsid w:val="00B66A38"/>
    <w:rsid w:val="00B811DD"/>
    <w:rsid w:val="00B92409"/>
    <w:rsid w:val="00B94B6C"/>
    <w:rsid w:val="00B9607F"/>
    <w:rsid w:val="00BA6C9F"/>
    <w:rsid w:val="00BB3C95"/>
    <w:rsid w:val="00BB79B1"/>
    <w:rsid w:val="00BD0BCC"/>
    <w:rsid w:val="00BE6B06"/>
    <w:rsid w:val="00BF179A"/>
    <w:rsid w:val="00BF2CEE"/>
    <w:rsid w:val="00C03A45"/>
    <w:rsid w:val="00C03DF7"/>
    <w:rsid w:val="00C04FC4"/>
    <w:rsid w:val="00C10D14"/>
    <w:rsid w:val="00C1116B"/>
    <w:rsid w:val="00C12479"/>
    <w:rsid w:val="00C22AD8"/>
    <w:rsid w:val="00C31A5D"/>
    <w:rsid w:val="00C31AC7"/>
    <w:rsid w:val="00C3283B"/>
    <w:rsid w:val="00C337C8"/>
    <w:rsid w:val="00C35A87"/>
    <w:rsid w:val="00C36A23"/>
    <w:rsid w:val="00C4076A"/>
    <w:rsid w:val="00C51C1F"/>
    <w:rsid w:val="00C6644E"/>
    <w:rsid w:val="00C83EF7"/>
    <w:rsid w:val="00C97F43"/>
    <w:rsid w:val="00CA158E"/>
    <w:rsid w:val="00CA5C69"/>
    <w:rsid w:val="00CA79F6"/>
    <w:rsid w:val="00CB050E"/>
    <w:rsid w:val="00CC13A4"/>
    <w:rsid w:val="00CC4C79"/>
    <w:rsid w:val="00CC69BD"/>
    <w:rsid w:val="00CD42AA"/>
    <w:rsid w:val="00CD65FC"/>
    <w:rsid w:val="00CE5E06"/>
    <w:rsid w:val="00CE7C8C"/>
    <w:rsid w:val="00CF02C5"/>
    <w:rsid w:val="00D033EB"/>
    <w:rsid w:val="00D03C56"/>
    <w:rsid w:val="00D10FF2"/>
    <w:rsid w:val="00D20113"/>
    <w:rsid w:val="00D2365D"/>
    <w:rsid w:val="00D30119"/>
    <w:rsid w:val="00D31550"/>
    <w:rsid w:val="00D40241"/>
    <w:rsid w:val="00D513C7"/>
    <w:rsid w:val="00D57B06"/>
    <w:rsid w:val="00D6014E"/>
    <w:rsid w:val="00D65D0E"/>
    <w:rsid w:val="00D66E9F"/>
    <w:rsid w:val="00D83714"/>
    <w:rsid w:val="00D93354"/>
    <w:rsid w:val="00D946D0"/>
    <w:rsid w:val="00D9505D"/>
    <w:rsid w:val="00DA1C56"/>
    <w:rsid w:val="00DA1DF7"/>
    <w:rsid w:val="00DA3EA8"/>
    <w:rsid w:val="00DA4E36"/>
    <w:rsid w:val="00DA555D"/>
    <w:rsid w:val="00DB116E"/>
    <w:rsid w:val="00DB4CB7"/>
    <w:rsid w:val="00DC329C"/>
    <w:rsid w:val="00DC5F71"/>
    <w:rsid w:val="00DD1073"/>
    <w:rsid w:val="00DE46EB"/>
    <w:rsid w:val="00DE7EEF"/>
    <w:rsid w:val="00DF4898"/>
    <w:rsid w:val="00DF59DF"/>
    <w:rsid w:val="00E040BB"/>
    <w:rsid w:val="00E16632"/>
    <w:rsid w:val="00E21BF4"/>
    <w:rsid w:val="00E23331"/>
    <w:rsid w:val="00E248FA"/>
    <w:rsid w:val="00E33CB1"/>
    <w:rsid w:val="00E41150"/>
    <w:rsid w:val="00E411CD"/>
    <w:rsid w:val="00E43500"/>
    <w:rsid w:val="00E465C9"/>
    <w:rsid w:val="00E50EE8"/>
    <w:rsid w:val="00E525C8"/>
    <w:rsid w:val="00E700A5"/>
    <w:rsid w:val="00E71442"/>
    <w:rsid w:val="00E71832"/>
    <w:rsid w:val="00E73430"/>
    <w:rsid w:val="00E7783B"/>
    <w:rsid w:val="00E921C8"/>
    <w:rsid w:val="00EA09D0"/>
    <w:rsid w:val="00EB6367"/>
    <w:rsid w:val="00EB66CC"/>
    <w:rsid w:val="00EB67D5"/>
    <w:rsid w:val="00EC428E"/>
    <w:rsid w:val="00ED034F"/>
    <w:rsid w:val="00ED13E8"/>
    <w:rsid w:val="00EE4CBA"/>
    <w:rsid w:val="00EF0BB1"/>
    <w:rsid w:val="00EF1650"/>
    <w:rsid w:val="00EF6061"/>
    <w:rsid w:val="00F01743"/>
    <w:rsid w:val="00F5521D"/>
    <w:rsid w:val="00F57828"/>
    <w:rsid w:val="00F63878"/>
    <w:rsid w:val="00F71DF3"/>
    <w:rsid w:val="00F77B50"/>
    <w:rsid w:val="00F80FC1"/>
    <w:rsid w:val="00F81FE6"/>
    <w:rsid w:val="00F849CC"/>
    <w:rsid w:val="00F92969"/>
    <w:rsid w:val="00F948CD"/>
    <w:rsid w:val="00FA1200"/>
    <w:rsid w:val="00FB3460"/>
    <w:rsid w:val="00FB5037"/>
    <w:rsid w:val="00FC2927"/>
    <w:rsid w:val="00FC3513"/>
    <w:rsid w:val="00FE428E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95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E36"/>
    <w:rPr>
      <w:color w:val="0000FF"/>
      <w:u w:val="single"/>
    </w:rPr>
  </w:style>
  <w:style w:type="character" w:styleId="a5">
    <w:name w:val="Strong"/>
    <w:basedOn w:val="a0"/>
    <w:uiPriority w:val="22"/>
    <w:qFormat/>
    <w:rsid w:val="00DA4E36"/>
    <w:rPr>
      <w:b/>
      <w:bCs/>
    </w:rPr>
  </w:style>
  <w:style w:type="paragraph" w:styleId="a6">
    <w:name w:val="No Spacing"/>
    <w:basedOn w:val="a"/>
    <w:link w:val="a7"/>
    <w:uiPriority w:val="1"/>
    <w:qFormat/>
    <w:rsid w:val="00E41150"/>
    <w:pPr>
      <w:spacing w:after="0" w:line="240" w:lineRule="auto"/>
    </w:pPr>
    <w:rPr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41150"/>
    <w:rPr>
      <w:lang w:val="en-US" w:bidi="en-US"/>
    </w:rPr>
  </w:style>
  <w:style w:type="character" w:customStyle="1" w:styleId="FontStyle15">
    <w:name w:val="Font Style15"/>
    <w:basedOn w:val="a0"/>
    <w:rsid w:val="004F0CF6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 (веб)1"/>
    <w:basedOn w:val="a"/>
    <w:rsid w:val="001C38AC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D6014E"/>
    <w:pPr>
      <w:spacing w:before="280" w:after="14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B5422A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Emphasis"/>
    <w:basedOn w:val="a0"/>
    <w:uiPriority w:val="20"/>
    <w:qFormat/>
    <w:rsid w:val="00DB4CB7"/>
    <w:rPr>
      <w:i/>
      <w:iCs/>
    </w:rPr>
  </w:style>
  <w:style w:type="paragraph" w:customStyle="1" w:styleId="10">
    <w:name w:val="Абзац списка1"/>
    <w:basedOn w:val="a"/>
    <w:rsid w:val="0068619D"/>
    <w:pPr>
      <w:spacing w:line="240" w:lineRule="auto"/>
      <w:ind w:left="720"/>
      <w:contextualSpacing/>
    </w:pPr>
    <w:rPr>
      <w:rFonts w:ascii="Calibri" w:eastAsia="Calibri" w:hAnsi="Calibri" w:cs="Mangal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B3C9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customStyle="1" w:styleId="ConsPlusNormal">
    <w:name w:val="ConsPlusNormal"/>
    <w:rsid w:val="00BB3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1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9">
    <w:name w:val="p9"/>
    <w:basedOn w:val="a"/>
    <w:rsid w:val="009B18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rsid w:val="00C97F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97F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F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03EB"/>
  </w:style>
  <w:style w:type="paragraph" w:styleId="ae">
    <w:name w:val="footer"/>
    <w:basedOn w:val="a"/>
    <w:link w:val="af"/>
    <w:uiPriority w:val="99"/>
    <w:semiHidden/>
    <w:unhideWhenUsed/>
    <w:rsid w:val="009F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F0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DD63-6DE0-4268-A5FD-E6C26DF1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35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363</cp:revision>
  <cp:lastPrinted>2023-02-16T11:25:00Z</cp:lastPrinted>
  <dcterms:created xsi:type="dcterms:W3CDTF">2023-01-30T13:21:00Z</dcterms:created>
  <dcterms:modified xsi:type="dcterms:W3CDTF">2023-03-06T07:57:00Z</dcterms:modified>
</cp:coreProperties>
</file>